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829EA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651B0" w:rsidRPr="008651B0" w:rsidRDefault="00B829EA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07/2016</w:t>
      </w:r>
      <w:r w:rsidR="008651B0" w:rsidRPr="008651B0">
        <w:rPr>
          <w:rFonts w:ascii="Times New Roman" w:hAnsi="Times New Roman"/>
          <w:b/>
          <w:sz w:val="24"/>
          <w:szCs w:val="24"/>
        </w:rPr>
        <w:t xml:space="preserve">-ЭС </w:t>
      </w:r>
    </w:p>
    <w:p w:rsidR="008651B0" w:rsidRP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8651B0" w:rsidRP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8651B0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8651B0" w:rsidRP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8651B0" w:rsidRPr="008651B0" w:rsidRDefault="008651B0" w:rsidP="008651B0">
      <w:pPr>
        <w:spacing w:after="0" w:line="16" w:lineRule="atLeast"/>
        <w:rPr>
          <w:rFonts w:ascii="Times New Roman" w:hAnsi="Times New Roman"/>
          <w:bCs/>
        </w:rPr>
      </w:pPr>
    </w:p>
    <w:p w:rsidR="008651B0" w:rsidRPr="008651B0" w:rsidRDefault="00616122" w:rsidP="008651B0">
      <w:pPr>
        <w:spacing w:after="0" w:line="16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«31</w:t>
      </w:r>
      <w:r w:rsidR="008651B0" w:rsidRPr="008651B0">
        <w:rPr>
          <w:rFonts w:ascii="Times New Roman" w:hAnsi="Times New Roman"/>
          <w:bCs/>
        </w:rPr>
        <w:t xml:space="preserve">» </w:t>
      </w:r>
      <w:r w:rsidR="00B829EA">
        <w:rPr>
          <w:rFonts w:ascii="Times New Roman" w:hAnsi="Times New Roman"/>
          <w:bCs/>
        </w:rPr>
        <w:t>марта 2016</w:t>
      </w:r>
      <w:r w:rsidR="008651B0" w:rsidRPr="008651B0">
        <w:rPr>
          <w:rFonts w:ascii="Times New Roman" w:hAnsi="Times New Roman"/>
          <w:bCs/>
        </w:rPr>
        <w:t xml:space="preserve"> г.</w:t>
      </w:r>
      <w:r w:rsidR="008651B0" w:rsidRPr="008651B0">
        <w:rPr>
          <w:rFonts w:ascii="Times New Roman" w:hAnsi="Times New Roman"/>
          <w:bCs/>
        </w:rPr>
        <w:tab/>
      </w:r>
    </w:p>
    <w:p w:rsidR="008651B0" w:rsidRPr="008651B0" w:rsidRDefault="008651B0" w:rsidP="008651B0">
      <w:pPr>
        <w:spacing w:after="0" w:line="16" w:lineRule="atLeast"/>
        <w:rPr>
          <w:rFonts w:ascii="Times New Roman" w:hAnsi="Times New Roman"/>
          <w:snapToGrid w:val="0"/>
        </w:rPr>
      </w:pPr>
      <w:r w:rsidRPr="008651B0">
        <w:rPr>
          <w:rFonts w:ascii="Times New Roman" w:hAnsi="Times New Roman"/>
          <w:bCs/>
        </w:rPr>
        <w:t xml:space="preserve">Начало заседания: 14.00 часов </w:t>
      </w:r>
    </w:p>
    <w:p w:rsidR="008651B0" w:rsidRPr="008651B0" w:rsidRDefault="008651B0" w:rsidP="008651B0">
      <w:pPr>
        <w:widowControl w:val="0"/>
        <w:spacing w:after="0" w:line="16" w:lineRule="atLeast"/>
        <w:rPr>
          <w:rFonts w:ascii="Times New Roman" w:hAnsi="Times New Roman"/>
          <w:b/>
          <w:snapToGrid w:val="0"/>
        </w:rPr>
      </w:pPr>
    </w:p>
    <w:p w:rsidR="008651B0" w:rsidRPr="008651B0" w:rsidRDefault="008651B0" w:rsidP="008651B0">
      <w:pPr>
        <w:widowControl w:val="0"/>
        <w:spacing w:after="0" w:line="16" w:lineRule="atLeast"/>
        <w:rPr>
          <w:rFonts w:ascii="Times New Roman" w:hAnsi="Times New Roman"/>
          <w:b/>
          <w:snapToGrid w:val="0"/>
        </w:rPr>
      </w:pPr>
      <w:r w:rsidRPr="008651B0">
        <w:rPr>
          <w:rFonts w:ascii="Times New Roman" w:hAnsi="Times New Roman"/>
          <w:b/>
          <w:snapToGrid w:val="0"/>
        </w:rPr>
        <w:t>ПРИСУТСТВОВАЛИ 7 из 9 членов Экспертного Совета:</w:t>
      </w:r>
    </w:p>
    <w:p w:rsidR="008651B0" w:rsidRPr="008651B0" w:rsidRDefault="008651B0" w:rsidP="008651B0">
      <w:pPr>
        <w:numPr>
          <w:ilvl w:val="0"/>
          <w:numId w:val="5"/>
        </w:numPr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Заир-Бе</w:t>
      </w:r>
      <w:r w:rsidR="00B829EA">
        <w:rPr>
          <w:rFonts w:ascii="Times New Roman" w:hAnsi="Times New Roman"/>
        </w:rPr>
        <w:t xml:space="preserve">к Андрей </w:t>
      </w:r>
      <w:proofErr w:type="spellStart"/>
      <w:r w:rsidR="00B829EA">
        <w:rPr>
          <w:rFonts w:ascii="Times New Roman" w:hAnsi="Times New Roman"/>
        </w:rPr>
        <w:t>Измаилович</w:t>
      </w:r>
      <w:proofErr w:type="spellEnd"/>
      <w:r w:rsidR="00B829EA">
        <w:rPr>
          <w:rFonts w:ascii="Times New Roman" w:hAnsi="Times New Roman"/>
        </w:rPr>
        <w:t xml:space="preserve"> - Президент</w:t>
      </w:r>
      <w:r w:rsidRPr="008651B0">
        <w:rPr>
          <w:rFonts w:ascii="Times New Roman" w:hAnsi="Times New Roman"/>
        </w:rPr>
        <w:t>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8651B0">
        <w:rPr>
          <w:rFonts w:ascii="Times New Roman" w:hAnsi="Times New Roman"/>
        </w:rPr>
        <w:t>Рысс-Березарк</w:t>
      </w:r>
      <w:proofErr w:type="spellEnd"/>
      <w:r w:rsidRPr="008651B0">
        <w:rPr>
          <w:rFonts w:ascii="Times New Roman" w:hAnsi="Times New Roman"/>
        </w:rPr>
        <w:t xml:space="preserve"> Сергей Алексеевич;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Зыков Андрей Владимирович;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Геращенко Алексей Владимирович;</w:t>
      </w:r>
    </w:p>
    <w:p w:rsidR="008651B0" w:rsidRPr="008651B0" w:rsidRDefault="00B829EA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="008651B0" w:rsidRPr="008651B0">
        <w:rPr>
          <w:rFonts w:ascii="Times New Roman" w:hAnsi="Times New Roman"/>
        </w:rPr>
        <w:t>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Любо Игорь Александрович;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hanging="720"/>
        <w:contextualSpacing/>
        <w:jc w:val="both"/>
        <w:rPr>
          <w:rFonts w:ascii="Times New Roman" w:hAnsi="Times New Roman"/>
        </w:rPr>
      </w:pPr>
      <w:proofErr w:type="spellStart"/>
      <w:r w:rsidRPr="008651B0">
        <w:rPr>
          <w:rFonts w:ascii="Times New Roman" w:hAnsi="Times New Roman"/>
        </w:rPr>
        <w:t>Юденков</w:t>
      </w:r>
      <w:proofErr w:type="spellEnd"/>
      <w:r w:rsidRPr="008651B0">
        <w:rPr>
          <w:rFonts w:ascii="Times New Roman" w:hAnsi="Times New Roman"/>
        </w:rPr>
        <w:t xml:space="preserve"> Дмитрий Юрьевич - секретарь заседания.</w:t>
      </w:r>
    </w:p>
    <w:p w:rsidR="008651B0" w:rsidRPr="008651B0" w:rsidRDefault="008651B0" w:rsidP="008651B0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</w:rPr>
      </w:pPr>
    </w:p>
    <w:p w:rsidR="008651B0" w:rsidRPr="008651B0" w:rsidRDefault="008651B0" w:rsidP="008651B0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</w:rPr>
      </w:pPr>
      <w:r w:rsidRPr="008651B0">
        <w:rPr>
          <w:rFonts w:ascii="Times New Roman" w:hAnsi="Times New Roman"/>
          <w:b/>
        </w:rPr>
        <w:t>Кворум имеется</w:t>
      </w:r>
    </w:p>
    <w:p w:rsidR="008651B0" w:rsidRPr="008651B0" w:rsidRDefault="008651B0" w:rsidP="008651B0">
      <w:pPr>
        <w:shd w:val="clear" w:color="auto" w:fill="FFFFFF"/>
        <w:tabs>
          <w:tab w:val="left" w:pos="374"/>
        </w:tabs>
        <w:spacing w:after="0" w:line="16" w:lineRule="atLeast"/>
        <w:ind w:left="720"/>
        <w:contextualSpacing/>
        <w:jc w:val="both"/>
        <w:rPr>
          <w:rFonts w:ascii="Times New Roman" w:hAnsi="Times New Roman"/>
        </w:rPr>
      </w:pPr>
    </w:p>
    <w:p w:rsidR="008651B0" w:rsidRP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u w:val="single"/>
        </w:rPr>
      </w:pPr>
      <w:r w:rsidRPr="008651B0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8651B0" w:rsidRPr="008651B0" w:rsidRDefault="008651B0" w:rsidP="00F0142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u w:val="single"/>
        </w:rPr>
      </w:pPr>
    </w:p>
    <w:p w:rsidR="008651B0" w:rsidRDefault="008651B0" w:rsidP="00F0142D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8651B0">
        <w:rPr>
          <w:rFonts w:ascii="Times New Roman" w:hAnsi="Times New Roman"/>
          <w:snapToGrid w:val="0"/>
          <w:sz w:val="24"/>
          <w:szCs w:val="24"/>
        </w:rPr>
        <w:t>О выборе организации для проведения обязательного ежегодного аудита финансово-</w:t>
      </w:r>
      <w:r w:rsidR="00F0142D">
        <w:rPr>
          <w:rFonts w:ascii="Times New Roman" w:hAnsi="Times New Roman"/>
          <w:snapToGrid w:val="0"/>
          <w:sz w:val="24"/>
          <w:szCs w:val="24"/>
        </w:rPr>
        <w:tab/>
      </w:r>
      <w:r w:rsidRPr="008651B0">
        <w:rPr>
          <w:rFonts w:ascii="Times New Roman" w:hAnsi="Times New Roman"/>
          <w:snapToGrid w:val="0"/>
          <w:sz w:val="24"/>
          <w:szCs w:val="24"/>
        </w:rPr>
        <w:t xml:space="preserve">хозяйственной </w:t>
      </w:r>
      <w:r w:rsidR="00B829EA">
        <w:rPr>
          <w:rFonts w:ascii="Times New Roman" w:hAnsi="Times New Roman"/>
          <w:snapToGrid w:val="0"/>
          <w:sz w:val="24"/>
          <w:szCs w:val="24"/>
        </w:rPr>
        <w:t>деятельности Партнерства за 2015</w:t>
      </w:r>
      <w:r w:rsidRPr="008651B0">
        <w:rPr>
          <w:rFonts w:ascii="Times New Roman" w:hAnsi="Times New Roman"/>
          <w:snapToGrid w:val="0"/>
          <w:sz w:val="24"/>
          <w:szCs w:val="24"/>
        </w:rPr>
        <w:t xml:space="preserve"> год.</w:t>
      </w:r>
    </w:p>
    <w:p w:rsidR="005C792E" w:rsidRDefault="00616122" w:rsidP="00F0142D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Об отмене ранее принятого решения Экспертного Совета </w:t>
      </w:r>
      <w:r w:rsidR="00A6456D">
        <w:rPr>
          <w:rFonts w:ascii="Times New Roman" w:hAnsi="Times New Roman"/>
          <w:snapToGrid w:val="0"/>
          <w:sz w:val="24"/>
          <w:szCs w:val="24"/>
        </w:rPr>
        <w:t xml:space="preserve">СРО </w:t>
      </w:r>
      <w:r>
        <w:rPr>
          <w:rFonts w:ascii="Times New Roman" w:hAnsi="Times New Roman"/>
          <w:snapToGrid w:val="0"/>
          <w:sz w:val="24"/>
          <w:szCs w:val="24"/>
        </w:rPr>
        <w:t xml:space="preserve">НП «Экспертные </w:t>
      </w:r>
      <w:r w:rsidR="00F0142D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организации электроэнергетики»</w:t>
      </w:r>
      <w:r w:rsidR="005C792E">
        <w:rPr>
          <w:rFonts w:ascii="Times New Roman" w:hAnsi="Times New Roman"/>
          <w:snapToGrid w:val="0"/>
          <w:sz w:val="24"/>
          <w:szCs w:val="24"/>
        </w:rPr>
        <w:t>.</w:t>
      </w:r>
    </w:p>
    <w:p w:rsidR="005C792E" w:rsidRPr="005C792E" w:rsidRDefault="005C792E" w:rsidP="00F0142D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5C792E">
        <w:rPr>
          <w:rFonts w:ascii="Times New Roman" w:hAnsi="Times New Roman"/>
          <w:snapToGrid w:val="0"/>
          <w:sz w:val="24"/>
          <w:szCs w:val="24"/>
        </w:rPr>
        <w:t>О выдаче свидетельства о допуске ООО «</w:t>
      </w:r>
      <w:r>
        <w:rPr>
          <w:rFonts w:ascii="Times New Roman" w:hAnsi="Times New Roman"/>
          <w:snapToGrid w:val="0"/>
          <w:sz w:val="24"/>
          <w:szCs w:val="24"/>
        </w:rPr>
        <w:t>Комета</w:t>
      </w:r>
      <w:r w:rsidRPr="005C792E">
        <w:rPr>
          <w:rFonts w:ascii="Times New Roman" w:hAnsi="Times New Roman"/>
          <w:snapToGrid w:val="0"/>
          <w:sz w:val="24"/>
          <w:szCs w:val="24"/>
        </w:rPr>
        <w:t>».</w:t>
      </w:r>
    </w:p>
    <w:p w:rsidR="005C792E" w:rsidRDefault="005C792E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829EA" w:rsidRDefault="00B829EA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>1.   По первому вопросу повестки дня: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слушали Юденкова Д.Ю., который предоставил коммерческие предложения трех аудиторских  организаций для проведения обязательного ежегодного аудита финансово-хозяйственной </w:t>
      </w:r>
      <w:r>
        <w:rPr>
          <w:rFonts w:ascii="Times New Roman" w:hAnsi="Times New Roman"/>
          <w:snapToGrid w:val="0"/>
          <w:sz w:val="24"/>
          <w:szCs w:val="24"/>
        </w:rPr>
        <w:t>деятельности Партнерства за 2015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год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B829EA" w:rsidRPr="00B829EA" w:rsidRDefault="00B829EA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Юридит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», ООО «Балтийская аудиторская компания», 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Веда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B829EA" w:rsidRDefault="00B829EA" w:rsidP="00F0142D">
      <w:pPr>
        <w:widowControl w:val="0"/>
        <w:spacing w:after="0" w:line="240" w:lineRule="auto"/>
        <w:ind w:left="78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309F4" w:rsidRDefault="00C309F4" w:rsidP="00C309F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C309F4" w:rsidRPr="00B829EA" w:rsidRDefault="00C309F4" w:rsidP="00F0142D">
      <w:pPr>
        <w:widowControl w:val="0"/>
        <w:spacing w:after="0" w:line="240" w:lineRule="auto"/>
        <w:ind w:left="78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829EA" w:rsidRPr="00B829EA" w:rsidRDefault="00B829EA" w:rsidP="00F0142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Из предложенных организаций, на основании большого опыта работы и более</w:t>
      </w:r>
      <w:r w:rsidR="00C309F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выгодной по сравнению с другими цены, выбрать </w:t>
      </w:r>
      <w:r w:rsidR="009B4774">
        <w:rPr>
          <w:rFonts w:ascii="Times New Roman" w:hAnsi="Times New Roman"/>
          <w:snapToGrid w:val="0"/>
          <w:sz w:val="24"/>
          <w:szCs w:val="24"/>
        </w:rPr>
        <w:t>ООО «Балтийская аудиторская</w:t>
      </w:r>
      <w:r w:rsidR="00C309F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B4774">
        <w:rPr>
          <w:rFonts w:ascii="Times New Roman" w:hAnsi="Times New Roman"/>
          <w:snapToGrid w:val="0"/>
          <w:sz w:val="24"/>
          <w:szCs w:val="24"/>
        </w:rPr>
        <w:t>компания»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для проведения обязательного ежегодного</w:t>
      </w:r>
      <w:r w:rsidR="00C309F4">
        <w:rPr>
          <w:rFonts w:ascii="Times New Roman" w:hAnsi="Times New Roman"/>
          <w:snapToGrid w:val="0"/>
          <w:sz w:val="24"/>
          <w:szCs w:val="24"/>
        </w:rPr>
        <w:t xml:space="preserve"> аудита финансово-хозяйственной </w:t>
      </w:r>
      <w:r w:rsidRPr="00B829EA">
        <w:rPr>
          <w:rFonts w:ascii="Times New Roman" w:hAnsi="Times New Roman"/>
          <w:snapToGrid w:val="0"/>
          <w:sz w:val="24"/>
          <w:szCs w:val="24"/>
        </w:rPr>
        <w:t>деятельности Партнерства за 201</w:t>
      </w:r>
      <w:r>
        <w:rPr>
          <w:rFonts w:ascii="Times New Roman" w:hAnsi="Times New Roman"/>
          <w:snapToGrid w:val="0"/>
          <w:sz w:val="24"/>
          <w:szCs w:val="24"/>
        </w:rPr>
        <w:t>5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г</w:t>
      </w:r>
      <w:r w:rsidR="009B4774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B829EA" w:rsidRPr="00B829EA" w:rsidRDefault="00B829EA" w:rsidP="00F0142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309F4" w:rsidRDefault="00C309F4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16122" w:rsidRDefault="00616122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  </w:t>
      </w:r>
      <w:proofErr w:type="gramStart"/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слушали Юденкова Д.Ю., который </w:t>
      </w:r>
      <w:r w:rsidR="008D31AD">
        <w:rPr>
          <w:rFonts w:ascii="Times New Roman" w:hAnsi="Times New Roman"/>
          <w:snapToGrid w:val="0"/>
          <w:sz w:val="24"/>
          <w:szCs w:val="24"/>
        </w:rPr>
        <w:t xml:space="preserve">доложил о том, что член </w:t>
      </w:r>
      <w:r w:rsidR="00A6456D">
        <w:rPr>
          <w:rFonts w:ascii="Times New Roman" w:hAnsi="Times New Roman"/>
          <w:snapToGrid w:val="0"/>
          <w:sz w:val="24"/>
          <w:szCs w:val="24"/>
        </w:rPr>
        <w:t xml:space="preserve">СРО </w:t>
      </w:r>
      <w:r w:rsidR="008D31AD">
        <w:rPr>
          <w:rFonts w:ascii="Times New Roman" w:hAnsi="Times New Roman"/>
          <w:snapToGrid w:val="0"/>
          <w:sz w:val="24"/>
          <w:szCs w:val="24"/>
        </w:rPr>
        <w:t>НП «Экспертные организации электроэнергетики»</w:t>
      </w:r>
      <w:r w:rsidR="00F0142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D31AD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="005C792E">
        <w:rPr>
          <w:rFonts w:ascii="Times New Roman" w:hAnsi="Times New Roman"/>
          <w:snapToGrid w:val="0"/>
          <w:sz w:val="24"/>
          <w:szCs w:val="24"/>
        </w:rPr>
        <w:t>Общество с ограниченной ответственностью</w:t>
      </w:r>
      <w:r w:rsidR="008D31AD">
        <w:rPr>
          <w:rFonts w:ascii="Times New Roman" w:hAnsi="Times New Roman"/>
          <w:snapToGrid w:val="0"/>
          <w:sz w:val="24"/>
          <w:szCs w:val="24"/>
        </w:rPr>
        <w:t xml:space="preserve"> «Комета» обратилось с заявлением</w:t>
      </w:r>
      <w:r w:rsidR="005C792E">
        <w:rPr>
          <w:rFonts w:ascii="Times New Roman" w:hAnsi="Times New Roman"/>
          <w:snapToGrid w:val="0"/>
          <w:sz w:val="24"/>
          <w:szCs w:val="24"/>
        </w:rPr>
        <w:t xml:space="preserve"> о восстановлении членства от </w:t>
      </w:r>
      <w:r w:rsidR="00243469">
        <w:rPr>
          <w:rFonts w:ascii="Times New Roman" w:hAnsi="Times New Roman"/>
          <w:snapToGrid w:val="0"/>
          <w:sz w:val="24"/>
          <w:szCs w:val="24"/>
        </w:rPr>
        <w:t>28</w:t>
      </w:r>
      <w:r w:rsidR="005C792E">
        <w:rPr>
          <w:rFonts w:ascii="Times New Roman" w:hAnsi="Times New Roman"/>
          <w:snapToGrid w:val="0"/>
          <w:sz w:val="24"/>
          <w:szCs w:val="24"/>
        </w:rPr>
        <w:t>.03.2016 г. и</w:t>
      </w:r>
      <w:r w:rsidR="008D31AD">
        <w:rPr>
          <w:rFonts w:ascii="Times New Roman" w:hAnsi="Times New Roman"/>
          <w:snapToGrid w:val="0"/>
          <w:sz w:val="24"/>
          <w:szCs w:val="24"/>
        </w:rPr>
        <w:t xml:space="preserve"> об отказе от заявления</w:t>
      </w:r>
      <w:r w:rsidR="005C792E">
        <w:rPr>
          <w:rFonts w:ascii="Times New Roman" w:hAnsi="Times New Roman"/>
          <w:snapToGrid w:val="0"/>
          <w:sz w:val="24"/>
          <w:szCs w:val="24"/>
        </w:rPr>
        <w:t xml:space="preserve"> о добровольном выходе ООО «Комета» из состава членов Партнерства</w:t>
      </w:r>
      <w:r w:rsidR="00A96103">
        <w:rPr>
          <w:rFonts w:ascii="Times New Roman" w:hAnsi="Times New Roman"/>
          <w:snapToGrid w:val="0"/>
          <w:sz w:val="24"/>
          <w:szCs w:val="24"/>
        </w:rPr>
        <w:t xml:space="preserve"> от 14.12.2015 г. </w:t>
      </w:r>
      <w:r w:rsidR="009B4774">
        <w:rPr>
          <w:rFonts w:ascii="Times New Roman" w:hAnsi="Times New Roman"/>
          <w:snapToGrid w:val="0"/>
          <w:sz w:val="24"/>
          <w:szCs w:val="24"/>
        </w:rPr>
        <w:t>(Входящий № 46-НП</w:t>
      </w:r>
      <w:r w:rsidR="00A96103">
        <w:rPr>
          <w:rFonts w:ascii="Times New Roman" w:hAnsi="Times New Roman"/>
          <w:snapToGrid w:val="0"/>
          <w:sz w:val="24"/>
          <w:szCs w:val="24"/>
        </w:rPr>
        <w:t xml:space="preserve"> от 22.12.2015</w:t>
      </w:r>
      <w:r w:rsidR="009B4774">
        <w:rPr>
          <w:rFonts w:ascii="Times New Roman" w:hAnsi="Times New Roman"/>
          <w:snapToGrid w:val="0"/>
          <w:sz w:val="24"/>
          <w:szCs w:val="24"/>
        </w:rPr>
        <w:t>)</w:t>
      </w:r>
      <w:r w:rsidR="005C792E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5C792E" w:rsidRPr="00B829EA" w:rsidRDefault="005C792E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0142D" w:rsidRDefault="00F0142D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0142D" w:rsidRDefault="00F0142D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0142D" w:rsidRDefault="00F0142D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97A3D" w:rsidRDefault="00C309F4" w:rsidP="00B97A3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Итоги голосования: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97A3D" w:rsidRPr="00B829EA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309F4" w:rsidRDefault="00C309F4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309F4" w:rsidRDefault="00A6456D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 xml:space="preserve">Восстановить ООО «Комета» в состав членов СРО НП </w:t>
      </w:r>
      <w:r w:rsidR="00C309F4">
        <w:rPr>
          <w:rFonts w:ascii="Times New Roman" w:hAnsi="Times New Roman"/>
          <w:snapToGrid w:val="0"/>
          <w:sz w:val="24"/>
          <w:szCs w:val="24"/>
        </w:rPr>
        <w:t xml:space="preserve">«Экспертные организации </w:t>
      </w:r>
      <w:r w:rsidRPr="00A6456D">
        <w:rPr>
          <w:rFonts w:ascii="Times New Roman" w:hAnsi="Times New Roman"/>
          <w:snapToGrid w:val="0"/>
          <w:sz w:val="24"/>
          <w:szCs w:val="24"/>
        </w:rPr>
        <w:t>электроэнергетики»</w:t>
      </w:r>
      <w:r>
        <w:rPr>
          <w:rFonts w:ascii="Times New Roman" w:hAnsi="Times New Roman"/>
          <w:snapToGrid w:val="0"/>
          <w:sz w:val="24"/>
          <w:szCs w:val="24"/>
        </w:rPr>
        <w:t xml:space="preserve"> с </w:t>
      </w:r>
      <w:r w:rsidR="009B4774">
        <w:rPr>
          <w:rFonts w:ascii="Times New Roman" w:hAnsi="Times New Roman"/>
          <w:snapToGrid w:val="0"/>
          <w:sz w:val="24"/>
          <w:szCs w:val="24"/>
        </w:rPr>
        <w:t>22 декабря 2015 г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="00C309F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309F4" w:rsidRDefault="00A6456D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Внести соответствующие изменения в реестр членов СРО НП </w:t>
      </w:r>
      <w:r w:rsidRPr="00A6456D">
        <w:rPr>
          <w:rFonts w:ascii="Times New Roman" w:hAnsi="Times New Roman"/>
          <w:snapToGrid w:val="0"/>
          <w:sz w:val="24"/>
          <w:szCs w:val="24"/>
        </w:rPr>
        <w:t>«Экспертные</w:t>
      </w:r>
      <w:r w:rsidR="00C309F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6456D">
        <w:rPr>
          <w:rFonts w:ascii="Times New Roman" w:hAnsi="Times New Roman"/>
          <w:snapToGrid w:val="0"/>
          <w:sz w:val="24"/>
          <w:szCs w:val="24"/>
        </w:rPr>
        <w:t>организации электроэнергетики»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A6456D" w:rsidRPr="00B829EA" w:rsidRDefault="00AA32AF" w:rsidP="00F0142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Считать решение Протокола №16/2015-ЭС от 22.12.2015 г. утратившим силу в части о</w:t>
      </w:r>
      <w:r w:rsidR="00C309F4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добровольном выходе ООО «Комета» из состава членов Партнерства.</w:t>
      </w:r>
    </w:p>
    <w:p w:rsidR="008651B0" w:rsidRPr="00A6456D" w:rsidRDefault="008651B0" w:rsidP="00F0142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C792E" w:rsidRDefault="005C792E" w:rsidP="009B4774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651B0" w:rsidRDefault="005C792E" w:rsidP="00F0142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 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слушали Юденкова Д.Ю., который</w:t>
      </w:r>
      <w:r>
        <w:rPr>
          <w:rFonts w:ascii="Times New Roman" w:hAnsi="Times New Roman"/>
          <w:snapToGrid w:val="0"/>
          <w:sz w:val="24"/>
          <w:szCs w:val="24"/>
        </w:rPr>
        <w:t xml:space="preserve"> предложил на основании предоставленных заявления и </w:t>
      </w:r>
      <w:r w:rsidR="00A96103">
        <w:rPr>
          <w:rFonts w:ascii="Times New Roman" w:hAnsi="Times New Roman"/>
          <w:snapToGrid w:val="0"/>
          <w:sz w:val="24"/>
          <w:szCs w:val="24"/>
        </w:rPr>
        <w:t xml:space="preserve">необходимых </w:t>
      </w:r>
      <w:r>
        <w:rPr>
          <w:rFonts w:ascii="Times New Roman" w:hAnsi="Times New Roman"/>
          <w:snapToGrid w:val="0"/>
          <w:sz w:val="24"/>
          <w:szCs w:val="24"/>
        </w:rPr>
        <w:t>документов</w:t>
      </w:r>
      <w:r w:rsidR="00A96103">
        <w:rPr>
          <w:rFonts w:ascii="Times New Roman" w:hAnsi="Times New Roman"/>
          <w:snapToGrid w:val="0"/>
          <w:sz w:val="24"/>
          <w:szCs w:val="24"/>
        </w:rPr>
        <w:t>, подтверждающих соответствие требованиям к вы</w:t>
      </w:r>
      <w:r w:rsidR="00A03340">
        <w:rPr>
          <w:rFonts w:ascii="Times New Roman" w:hAnsi="Times New Roman"/>
          <w:snapToGrid w:val="0"/>
          <w:sz w:val="24"/>
          <w:szCs w:val="24"/>
        </w:rPr>
        <w:t>даче Свидетельства о допуске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</w:rPr>
        <w:t xml:space="preserve">выдать 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С</w:t>
      </w:r>
      <w:r>
        <w:rPr>
          <w:rFonts w:ascii="Times New Roman" w:hAnsi="Times New Roman"/>
          <w:snapToGrid w:val="0"/>
          <w:sz w:val="24"/>
          <w:szCs w:val="24"/>
        </w:rPr>
        <w:t xml:space="preserve">видетельство о допуске </w:t>
      </w:r>
      <w:r w:rsidRPr="006D54C9">
        <w:rPr>
          <w:rFonts w:ascii="Times New Roman" w:hAnsi="Times New Roman"/>
          <w:snapToGrid w:val="0"/>
          <w:sz w:val="24"/>
          <w:szCs w:val="24"/>
        </w:rPr>
        <w:t>к работам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napToGrid w:val="0"/>
          <w:sz w:val="24"/>
          <w:szCs w:val="24"/>
        </w:rPr>
        <w:t xml:space="preserve"> следующей организации: </w:t>
      </w:r>
    </w:p>
    <w:p w:rsidR="005C792E" w:rsidRPr="008651B0" w:rsidRDefault="005C792E" w:rsidP="00F0142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5C792E" w:rsidRPr="006D54C9" w:rsidTr="005C792E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2E" w:rsidRPr="00667AE3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5C792E" w:rsidRPr="00667AE3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2E" w:rsidRPr="00667AE3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2E" w:rsidRPr="00667AE3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2E" w:rsidRPr="00667AE3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2E" w:rsidRPr="00667AE3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и начало действия ранее выданного Свидетельства</w:t>
            </w:r>
          </w:p>
        </w:tc>
      </w:tr>
      <w:tr w:rsidR="005C792E" w:rsidRPr="006D54C9" w:rsidTr="005C792E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2E" w:rsidRPr="00F0142D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42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2E" w:rsidRPr="00F0142D" w:rsidRDefault="005C792E" w:rsidP="00F0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42D">
              <w:rPr>
                <w:rFonts w:ascii="Times New Roman" w:hAnsi="Times New Roman"/>
              </w:rPr>
              <w:t>ООО "Комета"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2E" w:rsidRPr="00F0142D" w:rsidRDefault="00F0142D" w:rsidP="00F0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42D">
              <w:rPr>
                <w:rFonts w:ascii="Times New Roman" w:hAnsi="Times New Roman"/>
              </w:rPr>
              <w:t>7801279364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92E" w:rsidRPr="00F0142D" w:rsidRDefault="00F0142D" w:rsidP="00F0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42D">
              <w:rPr>
                <w:rFonts w:ascii="Times New Roman" w:hAnsi="Times New Roman"/>
              </w:rPr>
              <w:t>1157847154816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2E" w:rsidRPr="00F0142D" w:rsidRDefault="00F0142D" w:rsidP="00F0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42D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0142D">
              <w:rPr>
                <w:rFonts w:ascii="Times New Roman" w:hAnsi="Times New Roman"/>
              </w:rPr>
              <w:t>№ 0338-033-02/2009-СРО-П-080 от 04.06.2015</w:t>
            </w:r>
          </w:p>
        </w:tc>
      </w:tr>
    </w:tbl>
    <w:p w:rsidR="008651B0" w:rsidRPr="008651B0" w:rsidRDefault="008651B0" w:rsidP="00F0142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C309F4" w:rsidRPr="006D54C9" w:rsidRDefault="00C309F4" w:rsidP="00C309F4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5C792E" w:rsidRPr="006D54C9" w:rsidRDefault="005C792E" w:rsidP="00F0142D">
      <w:pPr>
        <w:widowControl w:val="0"/>
        <w:spacing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D54C9">
        <w:rPr>
          <w:rFonts w:ascii="Times New Roman" w:hAnsi="Times New Roman"/>
          <w:snapToGrid w:val="0"/>
          <w:sz w:val="24"/>
          <w:szCs w:val="24"/>
        </w:rPr>
        <w:t>Выдать Свидетельство</w:t>
      </w:r>
      <w:r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указанной организации</w:t>
      </w:r>
      <w:r w:rsidR="00A03340">
        <w:rPr>
          <w:rFonts w:ascii="Times New Roman" w:hAnsi="Times New Roman"/>
          <w:bCs/>
          <w:snapToGrid w:val="0"/>
          <w:sz w:val="24"/>
          <w:szCs w:val="24"/>
        </w:rPr>
        <w:t xml:space="preserve"> с началом срока действия от </w:t>
      </w:r>
      <w:r>
        <w:rPr>
          <w:rFonts w:ascii="Times New Roman" w:hAnsi="Times New Roman"/>
          <w:bCs/>
          <w:snapToGrid w:val="0"/>
          <w:sz w:val="24"/>
          <w:szCs w:val="24"/>
        </w:rPr>
        <w:t>01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апреля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2016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>г.</w:t>
      </w:r>
    </w:p>
    <w:p w:rsid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A03340" w:rsidRDefault="00A0334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A03340" w:rsidRPr="005C792E" w:rsidRDefault="00A0334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8651B0" w:rsidRP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9166E1" w:rsidRPr="00C309F4" w:rsidRDefault="008651B0" w:rsidP="00243469">
      <w:pPr>
        <w:shd w:val="clear" w:color="auto" w:fill="FFFFFF"/>
        <w:tabs>
          <w:tab w:val="left" w:pos="403"/>
          <w:tab w:val="center" w:pos="4993"/>
          <w:tab w:val="left" w:pos="6885"/>
          <w:tab w:val="left" w:pos="7797"/>
        </w:tabs>
        <w:spacing w:after="0" w:line="16" w:lineRule="atLeast"/>
        <w:jc w:val="both"/>
        <w:rPr>
          <w:rFonts w:ascii="Times New Roman" w:hAnsi="Times New Roman"/>
          <w:b/>
          <w:snapToGrid w:val="0"/>
        </w:rPr>
      </w:pPr>
      <w:r w:rsidRPr="008651B0">
        <w:rPr>
          <w:rFonts w:ascii="Times New Roman" w:hAnsi="Times New Roman"/>
          <w:b/>
          <w:snapToGrid w:val="0"/>
        </w:rPr>
        <w:t xml:space="preserve">Президент Партнерства                                                                         </w:t>
      </w:r>
      <w:r w:rsidR="00B829EA">
        <w:rPr>
          <w:rFonts w:ascii="Times New Roman" w:hAnsi="Times New Roman"/>
          <w:b/>
          <w:snapToGrid w:val="0"/>
        </w:rPr>
        <w:t xml:space="preserve">                        А.И. Заир-Бек</w:t>
      </w:r>
    </w:p>
    <w:p w:rsidR="009166E1" w:rsidRDefault="009166E1" w:rsidP="009166E1">
      <w:pPr>
        <w:rPr>
          <w:rFonts w:ascii="Times New Roman" w:hAnsi="Times New Roman"/>
          <w:sz w:val="24"/>
          <w:szCs w:val="24"/>
        </w:rPr>
      </w:pPr>
    </w:p>
    <w:p w:rsidR="00A03340" w:rsidRDefault="00A03340" w:rsidP="009166E1">
      <w:pPr>
        <w:rPr>
          <w:rFonts w:ascii="Times New Roman" w:hAnsi="Times New Roman"/>
          <w:sz w:val="24"/>
          <w:szCs w:val="24"/>
        </w:rPr>
      </w:pPr>
    </w:p>
    <w:p w:rsidR="00C309F4" w:rsidRPr="00C309F4" w:rsidRDefault="00C309F4" w:rsidP="009166E1">
      <w:pPr>
        <w:rPr>
          <w:rFonts w:ascii="Times New Roman" w:hAnsi="Times New Roman"/>
          <w:b/>
          <w:sz w:val="24"/>
          <w:szCs w:val="24"/>
        </w:rPr>
      </w:pPr>
      <w:r w:rsidRPr="00C309F4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243469">
        <w:rPr>
          <w:rFonts w:ascii="Times New Roman" w:hAnsi="Times New Roman"/>
          <w:b/>
          <w:sz w:val="24"/>
          <w:szCs w:val="24"/>
        </w:rPr>
        <w:t xml:space="preserve">      </w:t>
      </w:r>
      <w:r w:rsidRPr="00C309F4">
        <w:rPr>
          <w:rFonts w:ascii="Times New Roman" w:hAnsi="Times New Roman"/>
          <w:b/>
          <w:sz w:val="24"/>
          <w:szCs w:val="24"/>
        </w:rPr>
        <w:t xml:space="preserve">Д.Ю. </w:t>
      </w:r>
      <w:proofErr w:type="spellStart"/>
      <w:r w:rsidRPr="00C309F4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C309F4" w:rsidRPr="00C309F4" w:rsidSect="005C792E">
      <w:headerReference w:type="default" r:id="rId10"/>
      <w:footerReference w:type="default" r:id="rId11"/>
      <w:type w:val="continuous"/>
      <w:pgSz w:w="11906" w:h="16838"/>
      <w:pgMar w:top="851" w:right="707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F4" w:rsidRDefault="00C309F4" w:rsidP="00F81B4D">
      <w:pPr>
        <w:spacing w:after="0" w:line="240" w:lineRule="auto"/>
      </w:pPr>
      <w:r>
        <w:separator/>
      </w:r>
    </w:p>
  </w:endnote>
  <w:endnote w:type="continuationSeparator" w:id="1">
    <w:p w:rsidR="00C309F4" w:rsidRDefault="00C309F4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F4" w:rsidRPr="006F5EF4" w:rsidRDefault="00C309F4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F4" w:rsidRDefault="00C309F4" w:rsidP="00F81B4D">
      <w:pPr>
        <w:spacing w:after="0" w:line="240" w:lineRule="auto"/>
      </w:pPr>
      <w:r>
        <w:separator/>
      </w:r>
    </w:p>
  </w:footnote>
  <w:footnote w:type="continuationSeparator" w:id="1">
    <w:p w:rsidR="00C309F4" w:rsidRDefault="00C309F4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F4" w:rsidRDefault="00C309F4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56E23"/>
    <w:rsid w:val="000730A3"/>
    <w:rsid w:val="00076B89"/>
    <w:rsid w:val="000A28B7"/>
    <w:rsid w:val="000C6165"/>
    <w:rsid w:val="000D2CF8"/>
    <w:rsid w:val="00122FF9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33970"/>
    <w:rsid w:val="0024244C"/>
    <w:rsid w:val="00243469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1BAA"/>
    <w:rsid w:val="00325998"/>
    <w:rsid w:val="00336733"/>
    <w:rsid w:val="0033754B"/>
    <w:rsid w:val="00337C7D"/>
    <w:rsid w:val="0036400C"/>
    <w:rsid w:val="003A6891"/>
    <w:rsid w:val="003C1A90"/>
    <w:rsid w:val="003D6115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C792E"/>
    <w:rsid w:val="005E461F"/>
    <w:rsid w:val="005E702B"/>
    <w:rsid w:val="005F1133"/>
    <w:rsid w:val="005F5A83"/>
    <w:rsid w:val="00605BEB"/>
    <w:rsid w:val="00616122"/>
    <w:rsid w:val="00653BEC"/>
    <w:rsid w:val="00655890"/>
    <w:rsid w:val="0066006C"/>
    <w:rsid w:val="00671B3A"/>
    <w:rsid w:val="00676FA5"/>
    <w:rsid w:val="006F5EF4"/>
    <w:rsid w:val="00717834"/>
    <w:rsid w:val="00730236"/>
    <w:rsid w:val="00733139"/>
    <w:rsid w:val="00735FB4"/>
    <w:rsid w:val="00755687"/>
    <w:rsid w:val="007B19F0"/>
    <w:rsid w:val="007C4CBD"/>
    <w:rsid w:val="007D3D48"/>
    <w:rsid w:val="007E0539"/>
    <w:rsid w:val="00847D7B"/>
    <w:rsid w:val="008651B0"/>
    <w:rsid w:val="00890C7C"/>
    <w:rsid w:val="008A076A"/>
    <w:rsid w:val="008D31AD"/>
    <w:rsid w:val="008D377A"/>
    <w:rsid w:val="008E2A3A"/>
    <w:rsid w:val="009019F6"/>
    <w:rsid w:val="009131F1"/>
    <w:rsid w:val="009166E1"/>
    <w:rsid w:val="009568E2"/>
    <w:rsid w:val="0098074D"/>
    <w:rsid w:val="009A074E"/>
    <w:rsid w:val="009B19BA"/>
    <w:rsid w:val="009B3C02"/>
    <w:rsid w:val="009B4774"/>
    <w:rsid w:val="009B6C16"/>
    <w:rsid w:val="00A03340"/>
    <w:rsid w:val="00A32666"/>
    <w:rsid w:val="00A5011A"/>
    <w:rsid w:val="00A6456D"/>
    <w:rsid w:val="00A76153"/>
    <w:rsid w:val="00A90541"/>
    <w:rsid w:val="00A96103"/>
    <w:rsid w:val="00AA32AF"/>
    <w:rsid w:val="00AD68B7"/>
    <w:rsid w:val="00B114FB"/>
    <w:rsid w:val="00B366CC"/>
    <w:rsid w:val="00B418F3"/>
    <w:rsid w:val="00B536D8"/>
    <w:rsid w:val="00B55B4D"/>
    <w:rsid w:val="00B65D6D"/>
    <w:rsid w:val="00B7202A"/>
    <w:rsid w:val="00B829EA"/>
    <w:rsid w:val="00B9079C"/>
    <w:rsid w:val="00B97A3D"/>
    <w:rsid w:val="00BA18AD"/>
    <w:rsid w:val="00BC7B65"/>
    <w:rsid w:val="00BE5ADF"/>
    <w:rsid w:val="00BF457F"/>
    <w:rsid w:val="00C03813"/>
    <w:rsid w:val="00C309F4"/>
    <w:rsid w:val="00C35E90"/>
    <w:rsid w:val="00C643AC"/>
    <w:rsid w:val="00C67C99"/>
    <w:rsid w:val="00CA46A2"/>
    <w:rsid w:val="00CC7560"/>
    <w:rsid w:val="00CD70D0"/>
    <w:rsid w:val="00D11CB9"/>
    <w:rsid w:val="00D432DC"/>
    <w:rsid w:val="00D73CAE"/>
    <w:rsid w:val="00D778E8"/>
    <w:rsid w:val="00DB31F3"/>
    <w:rsid w:val="00DC1EA4"/>
    <w:rsid w:val="00DE034F"/>
    <w:rsid w:val="00DF16F7"/>
    <w:rsid w:val="00E03417"/>
    <w:rsid w:val="00E12DF6"/>
    <w:rsid w:val="00E16AF3"/>
    <w:rsid w:val="00E5144A"/>
    <w:rsid w:val="00E6778D"/>
    <w:rsid w:val="00E72802"/>
    <w:rsid w:val="00E837A7"/>
    <w:rsid w:val="00EA4A73"/>
    <w:rsid w:val="00EB024C"/>
    <w:rsid w:val="00EF5A7D"/>
    <w:rsid w:val="00F0142D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6498-DDFF-4C1A-8D2A-A2FF5DF8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Rozanova</cp:lastModifiedBy>
  <cp:revision>11</cp:revision>
  <cp:lastPrinted>2016-03-31T14:04:00Z</cp:lastPrinted>
  <dcterms:created xsi:type="dcterms:W3CDTF">2016-03-28T09:21:00Z</dcterms:created>
  <dcterms:modified xsi:type="dcterms:W3CDTF">2016-03-31T14:09:00Z</dcterms:modified>
</cp:coreProperties>
</file>