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6B" w:rsidRDefault="00FF766B">
      <w:pPr>
        <w:pStyle w:val="30"/>
        <w:shd w:val="clear" w:color="auto" w:fill="auto"/>
        <w:spacing w:after="0" w:line="292" w:lineRule="exact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-433360</wp:posOffset>
            </wp:positionH>
            <wp:positionV relativeFrom="paragraph">
              <wp:posOffset>-391102</wp:posOffset>
            </wp:positionV>
            <wp:extent cx="7121237" cy="5520742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741" cy="553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FF766B" w:rsidRDefault="00FF766B">
      <w:pPr>
        <w:pStyle w:val="30"/>
        <w:shd w:val="clear" w:color="auto" w:fill="auto"/>
        <w:spacing w:after="0" w:line="292" w:lineRule="exact"/>
        <w:jc w:val="center"/>
      </w:pPr>
    </w:p>
    <w:p w:rsidR="00B41F0D" w:rsidRDefault="00364B61">
      <w:pPr>
        <w:pStyle w:val="30"/>
        <w:shd w:val="clear" w:color="auto" w:fill="auto"/>
        <w:spacing w:after="0" w:line="292" w:lineRule="exact"/>
        <w:jc w:val="center"/>
      </w:pPr>
      <w:r>
        <w:t>КВАЛИФИКАЦИОННЫЙ СТАНДАРТ ДЛЯ ИНДИВИДУАЛЬНЫХ П</w:t>
      </w:r>
      <w:r>
        <w:t>РЕДПРИНИМАТЕЛЕЙ, РУКОВОДИТЕЛЕЙ ЮРИДИЧЕСКИХ ЛИЦ, САМОСТОЯТЕ</w:t>
      </w:r>
      <w:bookmarkStart w:id="0" w:name="_GoBack"/>
      <w:bookmarkEnd w:id="0"/>
      <w:r>
        <w:t>ЛЬНО ОРГАНИЗУЮЩИХ ПОДГОТОВКУ ПРОЕКТНОЙ</w:t>
      </w:r>
    </w:p>
    <w:p w:rsidR="00B41F0D" w:rsidRDefault="00364B61">
      <w:pPr>
        <w:pStyle w:val="30"/>
        <w:shd w:val="clear" w:color="auto" w:fill="auto"/>
        <w:spacing w:after="5329" w:line="292" w:lineRule="exact"/>
        <w:jc w:val="center"/>
      </w:pPr>
      <w:r>
        <w:t>ДОКУМЕНТАЦИИ</w:t>
      </w:r>
    </w:p>
    <w:p w:rsidR="00B41F0D" w:rsidRDefault="00364B61">
      <w:pPr>
        <w:pStyle w:val="31"/>
        <w:shd w:val="clear" w:color="auto" w:fill="auto"/>
        <w:spacing w:after="0" w:line="306" w:lineRule="exact"/>
        <w:ind w:firstLine="0"/>
        <w:jc w:val="center"/>
      </w:pPr>
      <w:r>
        <w:t>Санкт-Петербург 2022 г.</w:t>
      </w:r>
      <w:r>
        <w:br w:type="page"/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tabs>
          <w:tab w:val="left" w:pos="802"/>
        </w:tabs>
        <w:spacing w:after="180" w:line="317" w:lineRule="exact"/>
        <w:ind w:left="200" w:right="20" w:firstLine="0"/>
        <w:jc w:val="both"/>
      </w:pPr>
      <w:r>
        <w:lastRenderedPageBreak/>
        <w:t>Квалификационный стандарт для Индивидуальных предпринимателей, руководителей юридических лиц, самостоятельно организующих</w:t>
      </w:r>
      <w:r>
        <w:t xml:space="preserve"> подготовку проектной документации (далее - Стандарт) предназначен для проведения оценки соответствия квалификации индивидуального предпринимателя или руководителя юридического лица, самостоятельно организующих подготовку проектной документации в порядке, </w:t>
      </w:r>
      <w:r>
        <w:t>установленным внутренними документами Союза проектировщиков «Экспертные организации электроэнергетики» (далее - Союз) требованиям, с учетом требований законодательства Российской Федерации.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tabs>
          <w:tab w:val="left" w:pos="802"/>
        </w:tabs>
        <w:spacing w:after="180" w:line="317" w:lineRule="exact"/>
        <w:ind w:left="200" w:right="20" w:firstLine="0"/>
        <w:jc w:val="both"/>
      </w:pPr>
      <w:r>
        <w:t>Настоящий стандарт определяет характеристики квалификации к индиви</w:t>
      </w:r>
      <w:r>
        <w:t>дуальным предпринимателям, а также руководителям юридических лиц, самостоятельно организующим подготовку проектной документации.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tabs>
          <w:tab w:val="left" w:pos="802"/>
        </w:tabs>
        <w:spacing w:after="180" w:line="317" w:lineRule="exact"/>
        <w:ind w:left="200" w:right="20" w:firstLine="0"/>
        <w:jc w:val="both"/>
      </w:pPr>
      <w:r>
        <w:t xml:space="preserve">Руководителем юридического лица является генеральный (директор), и (или) технический директор, и (или) их заместители, и (или) </w:t>
      </w:r>
      <w:r>
        <w:t>главный инженер, а также индивидуальный предприниматель.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17" w:lineRule="exact"/>
        <w:ind w:left="200" w:right="20" w:firstLine="0"/>
        <w:jc w:val="both"/>
      </w:pPr>
      <w:r>
        <w:t>Руководитель юридического лица, а также индивидуальный предприниматель самостоятельно организующий подготовку проектной документации должен соответствовать одному из следующих требований к образовани</w:t>
      </w:r>
      <w:r>
        <w:t>ю:</w:t>
      </w:r>
    </w:p>
    <w:p w:rsidR="00B41F0D" w:rsidRDefault="00364B61">
      <w:pPr>
        <w:pStyle w:val="31"/>
        <w:numPr>
          <w:ilvl w:val="1"/>
          <w:numId w:val="1"/>
        </w:numPr>
        <w:shd w:val="clear" w:color="auto" w:fill="auto"/>
        <w:spacing w:after="0" w:line="317" w:lineRule="exact"/>
        <w:ind w:left="200" w:right="20" w:firstLine="620"/>
        <w:jc w:val="both"/>
      </w:pPr>
      <w:r>
        <w:t xml:space="preserve"> Иметь высшее образование по направлению подготовки в области строительства - специалист или магистратура,</w:t>
      </w:r>
    </w:p>
    <w:p w:rsidR="00B41F0D" w:rsidRDefault="00364B61">
      <w:pPr>
        <w:pStyle w:val="31"/>
        <w:numPr>
          <w:ilvl w:val="1"/>
          <w:numId w:val="1"/>
        </w:numPr>
        <w:shd w:val="clear" w:color="auto" w:fill="auto"/>
        <w:spacing w:after="0" w:line="317" w:lineRule="exact"/>
        <w:ind w:left="200" w:right="20" w:firstLine="620"/>
        <w:jc w:val="both"/>
      </w:pPr>
      <w:r>
        <w:t xml:space="preserve"> Иметь высшее образование непрофильное - специалитет или магистратура и дополнительное профессиональное образование по программам профессиональной</w:t>
      </w:r>
      <w:r>
        <w:t xml:space="preserve"> подготовки в области строительства.</w:t>
      </w:r>
    </w:p>
    <w:p w:rsidR="00B41F0D" w:rsidRDefault="00364B61">
      <w:pPr>
        <w:pStyle w:val="31"/>
        <w:shd w:val="clear" w:color="auto" w:fill="auto"/>
        <w:spacing w:after="316" w:line="317" w:lineRule="exact"/>
        <w:ind w:left="200" w:right="20" w:firstLine="0"/>
        <w:jc w:val="both"/>
      </w:pPr>
      <w:r>
        <w:t xml:space="preserve">Высшее образование руководителя юридического лица, а также индивидуального предпринимателя, самостоятельно организующих подготовку проектной документации должно соответствовать одному из следующих направлений </w:t>
      </w:r>
      <w:r>
        <w:t>подготовки, специальностей в области строительства, указанных в приложении к приказу Министерства строительства и жилищно</w:t>
      </w:r>
      <w:r>
        <w:softHyphen/>
        <w:t xml:space="preserve">коммунального хозяйства Российской Федерации, от 6 ноября 2020 г. </w:t>
      </w:r>
      <w:r>
        <w:rPr>
          <w:lang w:val="en-US" w:eastAsia="en-US" w:bidi="en-US"/>
        </w:rPr>
        <w:t>N</w:t>
      </w:r>
      <w:r w:rsidRPr="00FF766B">
        <w:rPr>
          <w:lang w:eastAsia="en-US" w:bidi="en-US"/>
        </w:rPr>
        <w:t xml:space="preserve"> </w:t>
      </w:r>
      <w:r>
        <w:t>672/пр, а именно:</w:t>
      </w:r>
    </w:p>
    <w:p w:rsidR="00B41F0D" w:rsidRDefault="00364B61">
      <w:pPr>
        <w:pStyle w:val="31"/>
        <w:numPr>
          <w:ilvl w:val="0"/>
          <w:numId w:val="2"/>
        </w:numPr>
        <w:shd w:val="clear" w:color="auto" w:fill="auto"/>
        <w:tabs>
          <w:tab w:val="left" w:pos="479"/>
        </w:tabs>
        <w:spacing w:after="0" w:line="298" w:lineRule="exact"/>
        <w:ind w:left="440" w:right="420"/>
      </w:pPr>
      <w:r>
        <w:rPr>
          <w:rStyle w:val="11"/>
        </w:rPr>
        <w:t xml:space="preserve">Направления подготовки, специальности высшего </w:t>
      </w:r>
      <w:r>
        <w:rPr>
          <w:rStyle w:val="11"/>
        </w:rPr>
        <w:t>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</w:t>
      </w:r>
    </w:p>
    <w:p w:rsidR="00B41F0D" w:rsidRDefault="00364B61">
      <w:pPr>
        <w:pStyle w:val="31"/>
        <w:shd w:val="clear" w:color="auto" w:fill="auto"/>
        <w:spacing w:after="121" w:line="298" w:lineRule="exact"/>
        <w:ind w:left="160" w:firstLine="0"/>
        <w:jc w:val="center"/>
      </w:pPr>
      <w:r>
        <w:rPr>
          <w:rStyle w:val="11"/>
        </w:rPr>
        <w:t>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237"/>
        <w:gridCol w:w="6754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16" w:type="dxa"/>
            <w:shd w:val="clear" w:color="auto" w:fill="FFFFFF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60" w:line="220" w:lineRule="exact"/>
              <w:ind w:right="160" w:firstLine="0"/>
              <w:jc w:val="right"/>
            </w:pPr>
            <w:r>
              <w:rPr>
                <w:rStyle w:val="21"/>
                <w:lang w:val="en-US" w:eastAsia="en-US" w:bidi="en-US"/>
              </w:rPr>
              <w:t>N</w:t>
            </w:r>
          </w:p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before="60" w:after="0" w:line="220" w:lineRule="exact"/>
              <w:ind w:right="160" w:firstLine="0"/>
              <w:jc w:val="right"/>
            </w:pPr>
            <w:r>
              <w:rPr>
                <w:rStyle w:val="21"/>
              </w:rPr>
              <w:t>п/п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Код*</w:t>
            </w:r>
          </w:p>
        </w:tc>
        <w:tc>
          <w:tcPr>
            <w:tcW w:w="6754" w:type="dxa"/>
            <w:shd w:val="clear" w:color="auto" w:fill="FFFFFF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1"/>
              </w:rPr>
              <w:t xml:space="preserve">Наименования направлений подготовки, наименования </w:t>
            </w:r>
            <w:r>
              <w:rPr>
                <w:rStyle w:val="21"/>
              </w:rPr>
              <w:t>специальностей высшего образования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1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21"/>
              </w:rPr>
              <w:t>*</w:t>
            </w:r>
          </w:p>
        </w:tc>
        <w:tc>
          <w:tcPr>
            <w:tcW w:w="8991" w:type="dxa"/>
            <w:gridSpan w:val="2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60" w:line="220" w:lineRule="exact"/>
              <w:ind w:left="60" w:firstLine="0"/>
            </w:pPr>
            <w:r>
              <w:rPr>
                <w:rStyle w:val="21"/>
              </w:rPr>
              <w:t>Приводится в соответствии с перечнями, действовавшими на момент получения</w:t>
            </w:r>
          </w:p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before="60" w:after="0" w:line="220" w:lineRule="exact"/>
              <w:ind w:left="3440" w:firstLine="0"/>
            </w:pPr>
            <w:r>
              <w:rPr>
                <w:rStyle w:val="21"/>
              </w:rPr>
              <w:t>образования.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1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21"/>
              </w:rPr>
              <w:t>1.1.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0636</w:t>
            </w:r>
          </w:p>
        </w:tc>
        <w:tc>
          <w:tcPr>
            <w:tcW w:w="6754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Автоматизация и комплексная механизация машиностроения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1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21"/>
              </w:rPr>
              <w:t>1.2.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0638</w:t>
            </w:r>
          </w:p>
        </w:tc>
        <w:tc>
          <w:tcPr>
            <w:tcW w:w="6754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Автоматизация и комплексная механизация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1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21"/>
              </w:rPr>
              <w:t>1.3.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0639</w:t>
            </w:r>
          </w:p>
        </w:tc>
        <w:tc>
          <w:tcPr>
            <w:tcW w:w="6754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1"/>
              </w:rPr>
              <w:t>Автоматизация и комплексная механизация химико</w:t>
            </w:r>
            <w:r>
              <w:rPr>
                <w:rStyle w:val="21"/>
              </w:rPr>
              <w:softHyphen/>
              <w:t>технологических процессов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1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21"/>
              </w:rPr>
              <w:t>1.4.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220200</w:t>
            </w:r>
          </w:p>
        </w:tc>
        <w:tc>
          <w:tcPr>
            <w:tcW w:w="6754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8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Автоматизация и управление**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651900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1"/>
              </w:rPr>
              <w:t>1.5.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0635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Автоматизация металлургического </w:t>
            </w:r>
            <w:r>
              <w:rPr>
                <w:rStyle w:val="21"/>
              </w:rPr>
              <w:t>производства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1"/>
              </w:rPr>
              <w:t>1.6.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0650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Автоматизация производства и распределения электроэнергии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1"/>
              </w:rPr>
              <w:t>1.7.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0649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Автоматизация теплоэнергетических процессов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1"/>
              </w:rPr>
              <w:t>1.8.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15.03.04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Автоматизация технологических процессов и производств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15.04.04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(по отраслям)**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21"/>
              </w:rPr>
              <w:t>1.9.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0646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Автоматизированные системы управления**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Автоматизированные электротехнологические установки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Автоматика и телемеханика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Автоматика и управление в технических системах**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Автоматика, телемеханика и связь на железнодорожном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транспорте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Автоматическая </w:t>
            </w:r>
            <w:r>
              <w:rPr>
                <w:rStyle w:val="21"/>
              </w:rPr>
              <w:t>электросвязь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Автоматическое управление электроэнергетическими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системами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Автомобильные дороги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lastRenderedPageBreak/>
              <w:t>1.17.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270205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Автомобильные дороги и аэродромы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Агроинженерия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35.03.06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35.04.06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560800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1.19.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Агрометеорология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110102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Агроэкология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320400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Архитектура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07.07.01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07.09.01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521700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553400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630100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120102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Астрономогеодезия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14.05.02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Атомные станции: проектирование, эксплуатация и инжиниринг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141403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Атомные электрические станции и установки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140404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Атомные электростанции и установки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120202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Аэрофотогеодезия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Безопасность жизнедеятельности в техносфере**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330100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330500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Безопасность технологических процессов и </w:t>
            </w:r>
            <w:r>
              <w:rPr>
                <w:rStyle w:val="21"/>
              </w:rPr>
              <w:t>производств**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1.29.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280102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Безопасность технологических процессов и производств (по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отраслям)**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Бурение </w:t>
            </w:r>
            <w:r>
              <w:rPr>
                <w:rStyle w:val="21"/>
              </w:rPr>
              <w:t>нефтяных и газовых скважин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130504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101500 150801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Вакуумная и компрессорная техника физических установок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Взрывное дело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130408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Внутризаводское электрооборудование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270112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Водоснабжение и </w:t>
            </w:r>
            <w:r>
              <w:rPr>
                <w:rStyle w:val="21"/>
              </w:rPr>
              <w:t>водоотведение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Водоснабжение и канализация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021302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Военная картография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05.05.02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071600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Высоковольтная электроэнергетика и </w:t>
            </w:r>
            <w:r>
              <w:rPr>
                <w:rStyle w:val="21"/>
              </w:rPr>
              <w:t>электротехника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1.39.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140600 16.03.02 16.04.02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Высокотехнологические плазменные и энергетические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установки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101400 140503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Газотурбинные, паротурбинные установки и двигатели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020500 511400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География и картография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Геодезия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552300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Геодезия и дистанционное зондирование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21.04.03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Геологическая съемка и поиски месторождений полезных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Геологическая съемка, поиски и разведка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Геологическая съемка, поиски и разведка месторождений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полезных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511000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011500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Геология и геохимия горючих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020305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1.49.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Геология и разведка месторождений полезных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Геология и разведка нефтяных и газовых месторождений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Геология и разведка полезных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553200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Геология нефти и газа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130304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Геоморфология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Геофизика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Геофизические методы исследования скважин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130202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Геофизические методы поисков и разведки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Геофизические методы поисков и разведки месторождений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полезных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Геохимия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020303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1.59.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Геохимия, минералогия и петрология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013600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Геоэкология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020804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Гидравлические машины, гидроприводы и гидропневмоавтоматика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Гидрогеология и инженерная </w:t>
            </w:r>
            <w:r>
              <w:rPr>
                <w:rStyle w:val="21"/>
              </w:rPr>
              <w:t>геология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011400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020304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01.22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Гидрография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012900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072900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Гидрография и навигационного обеспечение судоходства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012700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020601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073200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01.20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Гидрология суши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lastRenderedPageBreak/>
              <w:t>1.67.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Гидрология суши и океанография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Гидромелиорация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35.03.11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35.04.10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1.69.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Гидрометеорология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05.03.04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05.04.04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510900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Гидротехническое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 xml:space="preserve">Гидротехническое </w:t>
            </w:r>
            <w:r>
              <w:rPr>
                <w:rStyle w:val="21"/>
              </w:rPr>
              <w:t>строительство водных морских путей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портов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Гидротехническое строительство водных путей и портов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Гидротехническое строительство речных сооружений и гидроэлектростанций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140209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Гидроэлектростанции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Гидроэлектроэнергетика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Гидроэнергетические установки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Горная электромеханика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0212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Горное дело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21.05.04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1.79.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Горные машины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Горные машины и комплексы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Горные машины и 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Городское строительство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lastRenderedPageBreak/>
              <w:t>1.83.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Городское строительство и хозяйство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120303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Городской кадастр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07.03.04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Градостроительство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07.04.04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07.09.04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Дизайн архитектурной среды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07.04.03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07.09.03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38.03.10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Жилищное хозяйство и коммунальная инфраструктура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38.04.10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Защита окружающей среды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553500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656600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1.89.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201800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Защищенные системы связи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1.90.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Земельный кадастр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1.91.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Землеустройство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31.09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"/>
              </w:rPr>
              <w:t>1.92.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554000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Землеустройство и земельный кадастр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560600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1.93.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Землеустройство</w:t>
            </w:r>
            <w:r>
              <w:rPr>
                <w:rStyle w:val="21"/>
              </w:rPr>
              <w:t xml:space="preserve"> и кадастры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1.94.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Инженерная геодезия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1.95.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Инженерная геология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1.96.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330200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Инженерная защита окружающей среды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1.97.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280202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Инженерная защита окружающей среды (по отраслям)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330200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1.98.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Инженерные</w:t>
            </w:r>
            <w:r>
              <w:rPr>
                <w:rStyle w:val="21"/>
              </w:rPr>
              <w:t xml:space="preserve"> системы сельскохозяйственного водоснабжения,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обводнения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311600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 водоотведения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1.99.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Инфокоммуникационные технологии и системы связи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210701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Инфокоммуникационные технологии и системы специальной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связи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11.05.04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013700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Картография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020501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Картография и геоинформатика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05.04.03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Кибернетика электрических систем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Коммунальное строительство и хозяйство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Комплексное </w:t>
            </w:r>
            <w:r>
              <w:rPr>
                <w:rStyle w:val="21"/>
              </w:rPr>
              <w:t>использование и охрана водных ресурсов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320600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Конструирование и производство радиоаппаратуры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Конструирование и технология радиоэлектронных средств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1.108.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Конструирование и технология электронных средств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11.04.03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1.109.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151900 15.03.05 15.04.05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1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Кораблестроение**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120103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Космическая </w:t>
            </w:r>
            <w:r>
              <w:rPr>
                <w:rStyle w:val="21"/>
              </w:rPr>
              <w:t>геодезия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Котло-и реакторостроение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140502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Котлостроение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0579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Криогенная техника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250700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Ландшафтная архитектура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35.04.9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35.03.10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250200 656200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Лесное хозяйство и ландшафтное </w:t>
            </w:r>
            <w:r>
              <w:rPr>
                <w:rStyle w:val="21"/>
              </w:rPr>
              <w:t>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Лесоинженерное дело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250401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260100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Маркшейдерское дело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1.119.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Машиностроение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651400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Машиностроительные технологии и </w:t>
            </w:r>
            <w:r>
              <w:rPr>
                <w:rStyle w:val="21"/>
              </w:rPr>
              <w:t>оборудование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1.121.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Машины и аппараты пищевых производств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260601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0516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Машины и аппараты химических производств**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240801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 xml:space="preserve">Машины и аппараты </w:t>
            </w:r>
            <w:r>
              <w:rPr>
                <w:rStyle w:val="21"/>
              </w:rPr>
              <w:t>химических производств и предприятий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строительных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материалов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Машины и оборудование нефтяных и газовых промыслов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130602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0522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Машины и оборудование предприятий связи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Мелиорация, рекультивация </w:t>
            </w:r>
            <w:r>
              <w:rPr>
                <w:rStyle w:val="21"/>
              </w:rPr>
              <w:t>и охрана земель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320500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Металлообрабатывающие станки и комплексы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151002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Металлорежущие станки и инструменты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1.129.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150404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Металлургические машины и 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0403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Металлургические </w:t>
            </w:r>
            <w:r>
              <w:rPr>
                <w:rStyle w:val="21"/>
              </w:rPr>
              <w:t>печи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Металлургия и процессы сварочного производства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0411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Металлургия и технология сварочного производства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1.134.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Металлургия сварочного производства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150107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Металлургия цветных металлов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150102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Металлургия черных металлов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01.19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Метеорология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012600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020602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073100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021605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Метеорология специального </w:t>
            </w:r>
            <w:r>
              <w:rPr>
                <w:rStyle w:val="21"/>
              </w:rPr>
              <w:t>назначения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1.139.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270113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Механизация и автоматизация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Механизация процессов сельскохозяйственного производства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Механизация сельского хозяйства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31.13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0573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Механическое оборудование заводов цветной металлургии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Механическое оборудование заводов черной и цветной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0572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Механическое оборудование заводов черной металлургии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171600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Механическое оборудование и технологические </w:t>
            </w:r>
            <w:r>
              <w:rPr>
                <w:rStyle w:val="21"/>
              </w:rPr>
              <w:t>комплексы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предприятий строительных материалов, изделий и конструкций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0562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1.147.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15.03.06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Мехатроника и робототехника**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15.04.06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652000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Многоканальная электросвязь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1.149.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Многоканальные телекоммуникационные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 оборудования и сооружений связи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Морские нефтегазовые сооружения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130601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Мосты и тоннели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Мосты и транспортные тоннели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Мосты и транспортные туннели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Наземные транспортно-технологические комплексы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190109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Наземные транспортно-технологические средства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Наземные транспортные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551400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1.158.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Нефтегазовое дело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553600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1.159.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Оборудование и агрегаты нефтегазового производства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Оборудование и технология сварочного производства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150202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130603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Оборудование нефтегазопереработки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171700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Обработка металлов давлением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Организационно-технические системы**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657500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07.16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Организация производства**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1749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Организация </w:t>
            </w:r>
            <w:r>
              <w:rPr>
                <w:rStyle w:val="21"/>
              </w:rPr>
              <w:t>управления в городском хозяйстве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1748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Организация управления в строительстве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Открытые горные работы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130403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25.13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Охрана окружающей среды и рациональное использование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природных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ресурсов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320700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1.169.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Очистка природных и сточных вод</w:t>
            </w:r>
          </w:p>
        </w:tc>
      </w:tr>
    </w:tbl>
    <w:p w:rsidR="00B41F0D" w:rsidRDefault="00B41F0D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Парогенераторостроение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Подземная разработка месторождений полезных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130404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Подъемно-транспортные машины и 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Подъемно-транспортные,</w:t>
            </w:r>
            <w:r>
              <w:rPr>
                <w:rStyle w:val="21"/>
              </w:rPr>
              <w:t xml:space="preserve"> строительные, дорожные машины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и оборудование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190205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Поиски и разведка подземных вод и инженерно-геологические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изыскания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Приборостроение**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551500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653700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0531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Приборы точной механики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Прикладная геодезия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30.01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Прикладная геология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21.05.02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1.179.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Прикладная геохимия, петрология, минералогия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130306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05.03.05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Прикладная гидрометеорология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05.04.05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Применение и эксплуатация автоматизированных систем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специального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230106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назначения**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 xml:space="preserve">** Профили </w:t>
            </w:r>
            <w:r>
              <w:rPr>
                <w:rStyle w:val="21"/>
              </w:rPr>
              <w:t>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11.05.03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Применение и эксплуатация средств и систем специального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мониторинга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200106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554100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Природообустройство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560700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Природообустройство и водопользование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320800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Природоохранное обустройство территорий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280402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013400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Природопользование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020802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320100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270114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Проектирование зданий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291400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Проектирование и технология радиоэлектронных средств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1.189.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Проектирование и технология электронных средств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654300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Проектирование и эксплуатация газонефтепроводов, газохранилищ и нефтебаз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Проектирование технических и технологических комплексов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Проектирование, сооружение и эксплуатация газонефтепроводов 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газонефтехранилищ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130501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Производство строительных </w:t>
            </w:r>
            <w:r>
              <w:rPr>
                <w:rStyle w:val="21"/>
              </w:rPr>
              <w:t>изделий и деталей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Производство строительных изделий и конструкций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Производство строительных материалов, изделий и конструкций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Промышленная теплоэнергетика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0612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Промышленная электроника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210106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1.199.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Промышленное и гражданское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Профессиональное обучение**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540400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** Профили и специализации, относящиеся к области </w:t>
            </w:r>
            <w:r>
              <w:rPr>
                <w:rStyle w:val="21"/>
              </w:rPr>
              <w:t>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Профессиональное обучение (по отраслям)**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050501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44.03.04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44.04.04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Профессиональное обучение в технических дисциплинах (по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отраслям)**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1.203.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Радиосвязь и радиовещание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Радиосвязь, радиовещание и телевидение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Радиотехника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552500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654200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010801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Радиофизика и электроника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013800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071500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201600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Радиоэлектронные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210304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Радиоэлектронные системы и комплексы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210601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1.209.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Разработка и эксплуатация нефтяных и газовых месторождений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130503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Разработка месторождений полезных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Разработка нефтяных и газовых месторождений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2019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Рациональное использование </w:t>
            </w:r>
            <w:r>
              <w:rPr>
                <w:rStyle w:val="21"/>
              </w:rPr>
              <w:t>природных ресурсов и охрана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природы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Реконструкция и реставрация архитектурного наследия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07.09.02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270303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Реставрация и реконструкция архитектурного наследия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291200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Робототехнические </w:t>
            </w:r>
            <w:r>
              <w:rPr>
                <w:rStyle w:val="21"/>
              </w:rPr>
              <w:t>системы и комплексы**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Роботы и робототехнические системы**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Роботы робототехнические </w:t>
            </w:r>
            <w:r>
              <w:rPr>
                <w:rStyle w:val="21"/>
              </w:rPr>
              <w:t>системы**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250203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Садово-парковое и ландшафтное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260500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1.219.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Сельскохозяйственное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Сети связи и системы коммутации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Системы автоматизированного проектирования**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230104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190901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Системы обеспечения движения поездов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23.05.05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Сооружение газонефтепроводов, </w:t>
            </w:r>
            <w:r>
              <w:rPr>
                <w:rStyle w:val="21"/>
              </w:rPr>
              <w:t>газохранилищ и нефтебаз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Специальные организационно-технические системы**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11.05.02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Специальные радиотехнические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210602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Специальные системы жизнеобеспечения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13.05.02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Специальные электромеханические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201200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Средства связи с подвижными объектами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1.229.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Строительные и дорожные машины и 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08.04.011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653500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автомобильных дорог и аэродромов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аэродромов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горных предприятий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железных дорог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23.05.06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железных дорог, мостов и транспортных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тоннелей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271501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железных дорог, путь и путевое хозяйство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270204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подземных сооружений и шахт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29.12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тепловых и атомных электростанций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1.239.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уникальных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271101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08.05.02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Строительство, эксплуатация, восстановление и техническое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271502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прикрытие автомобильных дорог, мостов и тоннелей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Телеграфная и телефонная аппаратура и связь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Телеграфная и телефонная связь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Телекоммуникации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654400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Тепло- и электрообеспечение специальных технических систем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и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13.05.01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Тепловые электрические станции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Теплогазоснабжение и вентиляция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0403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Теплотехника и автоматизация металлургических печей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Теплофизика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140402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1.249.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Теплофизика, автоматизация и экология промышленных печей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150103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Теплофизика, автоматизация и экология тепловых агрегатов в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металлургии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Теплоэнергетика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Теплоэнергетика</w:t>
            </w:r>
            <w:r>
              <w:rPr>
                <w:rStyle w:val="21"/>
              </w:rPr>
              <w:t xml:space="preserve"> и теплотехника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Теплоэнергетические установки электростанций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1.254.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Техника и технологии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08.07.01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Техника и физика низких температур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Техника </w:t>
            </w:r>
            <w:r>
              <w:rPr>
                <w:rStyle w:val="21"/>
              </w:rPr>
              <w:t>разведки месторождений полезных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Техническая физика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223200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553100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1218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Техническая эксплуатация зданий, оборудования и автоматических систем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1.259.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150106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 xml:space="preserve">Технологии веществ и </w:t>
            </w:r>
            <w:r>
              <w:rPr>
                <w:rStyle w:val="21"/>
              </w:rPr>
              <w:t>материалов в вооружении и военной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технике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Технологии геологической разведки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130102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21.05.03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Технологические машины и оборудование**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151000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551800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651600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** Профили и </w:t>
            </w:r>
            <w:r>
              <w:rPr>
                <w:rStyle w:val="21"/>
              </w:rPr>
              <w:t>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Технология и комплексная механизация открытой разработки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месторождений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полезных 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Технология и комплексная механизация подземной разработки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месторождений полезных </w:t>
            </w:r>
            <w:r>
              <w:rPr>
                <w:rStyle w:val="21"/>
              </w:rPr>
              <w:t>ископаемых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1.264.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Технология и комплексная механизация разработки нефтяных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и газовых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месторождений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Технология и техника разведки месторождений полезных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ископаемых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130203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Технология машиностроения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12.01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151001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Технология машиностроения, металлорежущие станки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инструменты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Технология, оборудование и автоматизация машиностроительных производств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552900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1.269.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Транспортное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653600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0521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Турбиностроение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101400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Турбостроение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Управление в технических системах**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27.00.00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27.03.04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27.04.04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27.06.01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Управление и </w:t>
            </w:r>
            <w:r>
              <w:rPr>
                <w:rStyle w:val="21"/>
              </w:rPr>
              <w:t>информатика в технических системах**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220201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** Профили и специализации, относящиеся к области строительства.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071700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Физика и техника оптической связи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Физико-технические науки и технологии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18.03.01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Химическая </w:t>
            </w:r>
            <w:r>
              <w:rPr>
                <w:rStyle w:val="21"/>
              </w:rPr>
              <w:t>технология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18.04.01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18.06.01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240100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Химическая технология и биотехнология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240403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Химическая технология природных энергоносителей и углеродных материалов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250400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1.279.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Химическая технология твердого топлива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Химическая технология топлива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25.04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Химическая технология топлива и углеродных материалов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101700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Холодильная, криогенная техника и кондиционирование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140504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141200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Холодильная, криогенная техника и системы жизнеобеспечения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16.04.03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0529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Холодильные и компрессорные машины и установки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Шахтное и подземное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09.04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130406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020306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Экологическая геология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013100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Экология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020801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1.289.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Экология и природопользование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022000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05.03.06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05.04.06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320000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511100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1721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Экономика и организация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07.08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Экономика и управление в </w:t>
            </w:r>
            <w:r>
              <w:rPr>
                <w:rStyle w:val="21"/>
              </w:rPr>
              <w:t>строительстве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060800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Экономика и управление на предприятии (по отраслям)**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080502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270115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Экспертиза и управление недвижимостью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291500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Эксплуатация железных дорог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23.05.04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190600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 xml:space="preserve">Эксплуатация </w:t>
            </w:r>
            <w:r>
              <w:rPr>
                <w:rStyle w:val="21"/>
              </w:rPr>
              <w:t>транспортно-технологических машин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комплексов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23.04.03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1602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Электрификация железнодорожного транспорта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0634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Электрификация и автоматизация горных работ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Электрификация и автоматизация сельского хозяйства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311400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31.14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1.299.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Электрификация промышленных предприятий и установок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Электрификация процессов сельскохозяйственного производства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1510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Электрификация сельского хозяйства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Электрические аппараты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140602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Электрические и электронные аппараты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Электрические машины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Электрические машины и аппараты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Электрические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Электрические станции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140204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lastRenderedPageBreak/>
              <w:t>1.308.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Электрические </w:t>
            </w:r>
            <w:r>
              <w:rPr>
                <w:rStyle w:val="21"/>
              </w:rPr>
              <w:t>станции, сети и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1.309.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140601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Электромеханика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14.05.04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Электроника и автоматика физических установок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Электроника и микроэлектроника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654100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210100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Электроника и наноэлектроника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11.03.04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11.04.04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11.07.01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Электроника, радиотехника и системы связи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140610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 xml:space="preserve">Электрооборудование и электрохозяйство предприятий, организаций и </w:t>
            </w:r>
            <w:r>
              <w:rPr>
                <w:rStyle w:val="21"/>
              </w:rPr>
              <w:t>учреждений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0628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Электропривод и автоматизация промышленных установок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21.05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140604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Электропривод и автоматика промышленных установок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и </w:t>
            </w:r>
            <w:r>
              <w:rPr>
                <w:rStyle w:val="21"/>
              </w:rPr>
              <w:t>технологических комплексов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1.319.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10.04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140211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101800 190401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железных дорог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Электроснабжение промышленных предприятий, городов и сельского хозяйства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140600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Электротехника, </w:t>
            </w:r>
            <w:r>
              <w:rPr>
                <w:rStyle w:val="21"/>
              </w:rPr>
              <w:t>электромеханика и электротехнологии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551300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654500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140605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Электротехнологические установки и системы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180500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0315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Электроэнергетика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2078"/>
        <w:gridCol w:w="6725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551700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650900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Электроэнергетика и электротехника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100200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Электроэнергетические системы и сети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140205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13.03.03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Энергетическое машиностроение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13.04.03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141100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18.03.02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Энерго- и ресурсосберегающие процессы в химической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технологии,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18.04.02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нефтехимии и </w:t>
            </w:r>
            <w:r>
              <w:rPr>
                <w:rStyle w:val="21"/>
              </w:rPr>
              <w:t>биотехнологии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241000 655400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F0D" w:rsidRDefault="00B41F0D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1.329.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140500 552700 651200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Энергомашиностроение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1.330.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140106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Энергообеспечение предприятий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1.331.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14.03.01 14.04.01 140700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Ядерная энергетика и теплофизика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"/>
              </w:rPr>
              <w:t>1.332.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14.00.00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Ядерная энергетика и технологии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 xml:space="preserve">II. </w:t>
            </w:r>
            <w:r>
              <w:rPr>
                <w:rStyle w:val="21"/>
              </w:rPr>
              <w:t>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N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 xml:space="preserve">Наименования направлений подготовки, наименования </w:t>
            </w:r>
            <w:r>
              <w:rPr>
                <w:rStyle w:val="21"/>
              </w:rPr>
              <w:t>специальностей высшего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образования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Автоматизированные системы управления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2.2.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Автоматизация и комплексная механизация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2.3.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Автоматика, телемеханика и связь на железнодорожном транспорте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2.4.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Автомобильные дороги и аэродромы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2.5.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Аэродромное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2.6.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Базовое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2.7.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Базовое строительство (с сантехнической специализацией)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"/>
              </w:rPr>
              <w:t>2.8.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Водоснабжение и водоотведение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803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lastRenderedPageBreak/>
              <w:t>2.9.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Гидротехническое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Гидротехническое строительство водных путей и портов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Городское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Городское строительство и хозяйство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Командная санитарно-технического оборудования зданий и военных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Командная строительно-квартирных органов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Командная строительства зданий и военных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Командная строительства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Командная строительства и эксплуатации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Командная тактическая дорожных войск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2.19.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Командная тактическая строительства искусственных сооружений и железных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дорог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Командно-инженерная "Строительство зданий и сооружений"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Механизация и автоматизация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 и эксплуатация внутренних сантехнических устройств и вентиляции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 и эксплуатация оборудования и систем газоснабжения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 систем электроснабжения и электрооборудования зданий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 систем электроснабжения и электрооборудования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 теплосилового оборудования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 xml:space="preserve">Монтаж, наладка и эксплуатация </w:t>
            </w:r>
            <w:r>
              <w:rPr>
                <w:rStyle w:val="21"/>
              </w:rPr>
              <w:t>электрооборудования промышленных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гражданских зданий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Монтаж, эксплуатация и ремонт санитарно-технического оборудования зданий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2.29.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Монтаж, эксплуатация и ремонт систем тепловодоснабжения и канализации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космических комплексов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Монтаж, эксплуатация и ремонт систем электроснабжения и электрооборудования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Монтаж, эксплуатация и ремонт электромеханических установок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Мосты и транспортные тоннели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Наземные и подземные сооружения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Наземные и подземные сооружения позиционных районов и космических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комплексов Ракетных войск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 xml:space="preserve">Наземные и подземные сооружения позиционных районов и космических </w:t>
            </w:r>
            <w:r>
              <w:rPr>
                <w:rStyle w:val="21"/>
              </w:rPr>
              <w:t>комплексов Ракетных войск стратегического назначения (РВСН)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803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lastRenderedPageBreak/>
              <w:t>2.37.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Наземные и подземные сооружения позиционных районов Ракетных войск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Наземные транспортно-технологические средства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2.39.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Подъемно-транспортные машины и 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Подъемно-транспортные, строительные, дорожные машины и 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Проектирование зданий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Промышленная теплоэнергетика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Промышленное и городское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Промышленное и гражданское 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Санитарно-техническое </w:t>
            </w:r>
            <w:r>
              <w:rPr>
                <w:rStyle w:val="21"/>
              </w:rPr>
              <w:t>оборудование зданий и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Санитарно-техническое оборудование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Санитарно-техническое оборудование зданий и специальных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 xml:space="preserve">Санитарно-техническое оборудование зданий и специальных объектов Министерства </w:t>
            </w:r>
            <w:r>
              <w:rPr>
                <w:rStyle w:val="21"/>
              </w:rPr>
              <w:t>обороны 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2.49.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Сантехническое оборудование зданий и специальных объектов Советской армии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(СА) и Военно-морского флота (ВМФ)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Системы жизнеобеспечения наземных и подземных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Системы жизнеобеспечения наземных и подземных сооружений</w:t>
            </w:r>
            <w:r>
              <w:rPr>
                <w:rStyle w:val="21"/>
              </w:rPr>
              <w:t xml:space="preserve"> космических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комплексов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Системы обеспечения движения поездов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Специальное и общевойсковое строительство Министерства обороны 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Строительные машины и оборудование производственных предприятий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 xml:space="preserve">Строительные машины и оборудование </w:t>
            </w:r>
            <w:r>
              <w:rPr>
                <w:rStyle w:val="21"/>
              </w:rPr>
              <w:t>производственных предприятий военно</w:t>
            </w:r>
            <w:r>
              <w:rPr>
                <w:rStyle w:val="21"/>
              </w:rPr>
              <w:softHyphen/>
              <w:t>строительных организаций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Строительные машины, механизмы и оборудование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(реконструкция), эксплуатация и восстановление аэродромов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государственной авиации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2.59.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автомобильных дорог и аэродромов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военно-морских баз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железных дорог, мостов и транспортных тоннелей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железных дорог, путь и путевое хозяйство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Строительство зданий и </w:t>
            </w:r>
            <w:r>
              <w:rPr>
                <w:rStyle w:val="21"/>
              </w:rPr>
              <w:t>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зданий и сооружений Министерства обороны 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и эксплуатация аэродромов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803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lastRenderedPageBreak/>
              <w:t>2.66.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>Строительство и эксплуатация аэродромов и стартовых позиций Военно</w:t>
            </w:r>
            <w:r>
              <w:rPr>
                <w:rStyle w:val="21"/>
              </w:rPr>
              <w:softHyphen/>
              <w:t xml:space="preserve">воздушных сил (ВВС) и Войск противовоздушной обороны </w:t>
            </w:r>
            <w:r>
              <w:rPr>
                <w:rStyle w:val="21"/>
              </w:rPr>
              <w:t>(ПВО)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и эксплуатация военно-морских баз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1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2.69.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Строительство и эксплуатация зданий и </w:t>
            </w:r>
            <w:r>
              <w:rPr>
                <w:rStyle w:val="21"/>
              </w:rPr>
              <w:t>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и эксплуатация наземных и подземных сооружений специального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 xml:space="preserve">Строительство и </w:t>
            </w:r>
            <w:r>
              <w:rPr>
                <w:rStyle w:val="21"/>
              </w:rPr>
              <w:t>эксплуатация стартовых комплексов стратегических ракет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космических аппаратов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 xml:space="preserve">Строительство и эксплуатация </w:t>
            </w:r>
            <w:r>
              <w:rPr>
                <w:rStyle w:val="21"/>
              </w:rPr>
              <w:t>стационарных стартовых комплексов, баз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арсеналов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специальных зданий и сооружений военно-морских баз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Строительство уникальных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1"/>
              </w:rPr>
              <w:t xml:space="preserve">Строительство, эксплуатация, восстановление </w:t>
            </w:r>
            <w:r>
              <w:rPr>
                <w:rStyle w:val="21"/>
              </w:rPr>
              <w:t>и техническое прикрытие автомобильных дорог, мостов и тоннелей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2.79.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Тепло- и электрообеспечение специальных технических систем и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Теплогазоснабжение и вентиляция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Тепловодоснабжение и канализация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 xml:space="preserve">Тепловодоснабжение и </w:t>
            </w:r>
            <w:r>
              <w:rPr>
                <w:rStyle w:val="21"/>
              </w:rPr>
              <w:t>канализация позиционных районов и космических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комплексов Ракетных войск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1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Теплогазоснабжение и вентиляция. </w:t>
            </w:r>
            <w:r>
              <w:rPr>
                <w:rStyle w:val="21"/>
              </w:rPr>
              <w:t>Водоснабжение и водоотведение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Тепломеханическое оборудование специальных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2.86.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Тепломеханическое оборудование специальных объектов Министерства обороны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2.87.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Теплосиловое оборудование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2.88.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Теплосиловое оборудование </w:t>
            </w:r>
            <w:r>
              <w:rPr>
                <w:rStyle w:val="21"/>
              </w:rPr>
              <w:t>специальных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2.89.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Теплосиловое оборудование специальных объектов Министерства обороны 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"/>
              </w:rPr>
              <w:t>2.90.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Фортификация сооружения и маскировка</w:t>
            </w:r>
          </w:p>
        </w:tc>
      </w:tr>
    </w:tbl>
    <w:p w:rsidR="00B41F0D" w:rsidRDefault="00B41F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803"/>
      </w:tblGrid>
      <w:tr w:rsidR="00B41F0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lastRenderedPageBreak/>
              <w:t>2.91.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Эксплуатация и ремонт строительных машин, механизмов и оборудования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2.92.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Эксплуатация и ремонт </w:t>
            </w:r>
            <w:r>
              <w:rPr>
                <w:rStyle w:val="21"/>
              </w:rPr>
              <w:t>энергетических систем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2.93.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Эксплуатация и ремонт энергетических систем специальных сооружений и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береговых объектов флота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2.94.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Эксплуатация транспортно-технологических машин и комплексов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2.95.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Электромеханическая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2.96.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Электрообеспечение предприятий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2.97.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(в строительстве)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2.98.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и электрооборудование зданий и сооружений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2.99.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и электрооборудование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2.100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и электрооборудование специальных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2.101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 xml:space="preserve">Электроснабжение и </w:t>
            </w:r>
            <w:r>
              <w:rPr>
                <w:rStyle w:val="21"/>
              </w:rPr>
              <w:t>электрооборудование специальных объектов Министерства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обороны 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2.102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4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2.103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объектов промышленного, гражданского и специального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2.104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промышленных предприятий, городов и сельского</w:t>
            </w:r>
            <w:r>
              <w:rPr>
                <w:rStyle w:val="21"/>
              </w:rPr>
              <w:t xml:space="preserve"> хозяйства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2.105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специальных объектов Министерства обороны 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2.106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Электроснабжение строительства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2.107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Электротехническое и теплосиловое оборудование специальных объектов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46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2.108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 xml:space="preserve">Электротехническое и теплосиловое оборудование </w:t>
            </w:r>
            <w:r>
              <w:rPr>
                <w:rStyle w:val="21"/>
              </w:rPr>
              <w:t>специальных объектов</w:t>
            </w:r>
          </w:p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"/>
              </w:rPr>
              <w:t>Министерства обороны (МО)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2.109</w:t>
            </w:r>
          </w:p>
        </w:tc>
        <w:tc>
          <w:tcPr>
            <w:tcW w:w="8803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Электроэнергетика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2.110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Электроэнергетические системы и сети</w:t>
            </w:r>
          </w:p>
        </w:tc>
      </w:tr>
      <w:tr w:rsidR="00B41F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shd w:val="clear" w:color="auto" w:fill="FFFFFF"/>
            <w:vAlign w:val="bottom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"/>
              </w:rPr>
              <w:t>2.111</w:t>
            </w:r>
          </w:p>
        </w:tc>
        <w:tc>
          <w:tcPr>
            <w:tcW w:w="8803" w:type="dxa"/>
            <w:shd w:val="clear" w:color="auto" w:fill="FFFFFF"/>
            <w:vAlign w:val="center"/>
          </w:tcPr>
          <w:p w:rsidR="00B41F0D" w:rsidRDefault="00364B61">
            <w:pPr>
              <w:pStyle w:val="31"/>
              <w:framePr w:w="974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Энергообеспечение предприятий</w:t>
            </w:r>
          </w:p>
        </w:tc>
      </w:tr>
    </w:tbl>
    <w:p w:rsidR="00B41F0D" w:rsidRDefault="00B41F0D">
      <w:pPr>
        <w:rPr>
          <w:sz w:val="2"/>
          <w:szCs w:val="2"/>
        </w:rPr>
      </w:pPr>
    </w:p>
    <w:p w:rsidR="00B41F0D" w:rsidRDefault="00364B61">
      <w:pPr>
        <w:pStyle w:val="31"/>
        <w:shd w:val="clear" w:color="auto" w:fill="auto"/>
        <w:spacing w:before="635" w:after="180" w:line="317" w:lineRule="exact"/>
        <w:ind w:left="180" w:right="20" w:firstLine="0"/>
        <w:jc w:val="both"/>
      </w:pPr>
      <w:r>
        <w:t xml:space="preserve">Идентичные направления подготовки специалистов в области строительства применяются для высшего либо </w:t>
      </w:r>
      <w:r>
        <w:t>дополнительного образования, полученного Руководителем юридического лица, а также индивидуальным предпринимателем, самостоятельно организующим подготовку проектной документации в зарубежных учебных заведениях.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258" w:line="317" w:lineRule="exact"/>
        <w:ind w:left="180" w:right="20" w:firstLine="0"/>
        <w:jc w:val="both"/>
      </w:pPr>
      <w:r>
        <w:t xml:space="preserve"> Руководитель юридического лица, а также индив</w:t>
      </w:r>
      <w:r>
        <w:t>идуальный предприниматель, самостоятельно организующий подготовку проектной документации должен проходить независимую оценку квалификации по направлению подготовки в области строительства не реже одного раза в пять лет.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0" w:line="220" w:lineRule="exact"/>
        <w:ind w:left="180" w:firstLine="0"/>
        <w:jc w:val="both"/>
      </w:pPr>
      <w:r>
        <w:t xml:space="preserve"> Руководитель юридического лица, а также индивидуальный предприниматель должен</w:t>
      </w:r>
    </w:p>
    <w:p w:rsidR="00B41F0D" w:rsidRDefault="00364B61">
      <w:pPr>
        <w:pStyle w:val="31"/>
        <w:shd w:val="clear" w:color="auto" w:fill="auto"/>
        <w:spacing w:after="180" w:line="317" w:lineRule="exact"/>
        <w:ind w:left="20" w:right="20" w:firstLine="0"/>
        <w:jc w:val="both"/>
      </w:pPr>
      <w:r>
        <w:t>соответствовать следующим требованиям к опыту практической работы - на менее пяти лет работы по специальности в области строительства и не менее двух лет на руководящей должност</w:t>
      </w:r>
      <w:r>
        <w:t>и.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0"/>
        <w:jc w:val="both"/>
      </w:pPr>
      <w:r>
        <w:lastRenderedPageBreak/>
        <w:t xml:space="preserve"> Руководитель юридического лица, а также индивидуальный предприниматель, который самостоятельно организует подготовку проектной документации особо опасных, технически сложных и уникальных объектов капитального строительства, за исключением объектов испо</w:t>
      </w:r>
      <w:r>
        <w:t>льзования атомной энергии, дополнительно к требованиям предусмотренным настоящим Стандартом, должен соответствовать требованиям, установленным Правительством Российской Федерации, а именно:</w:t>
      </w:r>
    </w:p>
    <w:p w:rsidR="00B41F0D" w:rsidRDefault="00364B61">
      <w:pPr>
        <w:pStyle w:val="31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640"/>
        <w:jc w:val="both"/>
      </w:pPr>
      <w:r>
        <w:t xml:space="preserve"> иметь высшее образование (специалитет или магистратура) по специа</w:t>
      </w:r>
      <w:r>
        <w:t>льности или направлению подготовки в области строительства, в соответствии с п.4 настоящего Стандарта;</w:t>
      </w:r>
    </w:p>
    <w:p w:rsidR="00B41F0D" w:rsidRDefault="00364B61">
      <w:pPr>
        <w:pStyle w:val="31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640"/>
        <w:jc w:val="both"/>
      </w:pPr>
      <w:r>
        <w:t xml:space="preserve"> стаж работы по специальности не менее 5 лет и являющимся специалистом по организации архитектурно-строительного проектирования, сведения о котором внесе</w:t>
      </w:r>
      <w:r>
        <w:t>ны в национальный реестр специалистов в области инженерных изысканий и архитектурно</w:t>
      </w:r>
      <w:r>
        <w:softHyphen/>
        <w:t>строительного проектирования;</w:t>
      </w:r>
    </w:p>
    <w:p w:rsidR="00B41F0D" w:rsidRDefault="00364B61">
      <w:pPr>
        <w:pStyle w:val="3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640"/>
        <w:jc w:val="both"/>
      </w:pPr>
      <w:r>
        <w:t xml:space="preserve"> независимая оценка квалификации в области архитектурно-строительного проектирования, осуществляемая не реже одного раза в 5 лет;</w:t>
      </w:r>
    </w:p>
    <w:p w:rsidR="00B41F0D" w:rsidRDefault="00364B61">
      <w:pPr>
        <w:pStyle w:val="31"/>
        <w:numPr>
          <w:ilvl w:val="0"/>
          <w:numId w:val="3"/>
        </w:numPr>
        <w:shd w:val="clear" w:color="auto" w:fill="auto"/>
        <w:spacing w:after="180" w:line="317" w:lineRule="exact"/>
        <w:ind w:left="20" w:right="20" w:firstLine="640"/>
        <w:jc w:val="both"/>
      </w:pPr>
      <w:r>
        <w:t xml:space="preserve"> 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0"/>
        <w:jc w:val="both"/>
      </w:pPr>
      <w:r>
        <w:t xml:space="preserve"> В случае включения сведений о руководителе юрид</w:t>
      </w:r>
      <w:r>
        <w:t>ического лица, а также индивидуальном предпринимателе самостоятельно организующих подготовку проектной документации в национальный реестр специалистов в области инженерных изысканий и архитектурно</w:t>
      </w:r>
      <w:r>
        <w:softHyphen/>
        <w:t>строительного проектирования к требованиям, предусмотренным</w:t>
      </w:r>
      <w:r>
        <w:t xml:space="preserve"> настоящим Стандартом, дополнительно устанавливаются следующие требования к опыту практической работы:</w:t>
      </w:r>
    </w:p>
    <w:p w:rsidR="00B41F0D" w:rsidRDefault="00364B61">
      <w:pPr>
        <w:pStyle w:val="31"/>
        <w:numPr>
          <w:ilvl w:val="0"/>
          <w:numId w:val="4"/>
        </w:numPr>
        <w:shd w:val="clear" w:color="auto" w:fill="auto"/>
        <w:spacing w:after="0" w:line="317" w:lineRule="exact"/>
        <w:ind w:left="20" w:right="20" w:firstLine="640"/>
        <w:jc w:val="both"/>
      </w:pPr>
      <w:r>
        <w:t xml:space="preserve"> Наличие стажа работы в организациях, осуществляющих подготовку проектной документации на инженерных должностях не менее чем три года.</w:t>
      </w:r>
    </w:p>
    <w:p w:rsidR="00B41F0D" w:rsidRDefault="00364B61">
      <w:pPr>
        <w:pStyle w:val="31"/>
        <w:numPr>
          <w:ilvl w:val="0"/>
          <w:numId w:val="4"/>
        </w:numPr>
        <w:shd w:val="clear" w:color="auto" w:fill="auto"/>
        <w:spacing w:after="180" w:line="317" w:lineRule="exact"/>
        <w:ind w:left="20" w:right="20" w:firstLine="640"/>
        <w:jc w:val="both"/>
      </w:pPr>
      <w:r>
        <w:t xml:space="preserve">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176" w:line="317" w:lineRule="exact"/>
        <w:ind w:left="20" w:right="20" w:firstLine="0"/>
        <w:jc w:val="both"/>
      </w:pPr>
      <w:r>
        <w:t xml:space="preserve"> Соответствие Руководителя юридического лица, а также индивидуального предпринимателя требованиям, установленным настоящ</w:t>
      </w:r>
      <w:r>
        <w:t>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184" w:line="322" w:lineRule="exact"/>
        <w:ind w:left="20" w:right="20" w:firstLine="0"/>
        <w:jc w:val="both"/>
      </w:pPr>
      <w:r>
        <w:t xml:space="preserve"> Настоящий Стандарт вступает в силу со дня внесения сведений о них в государственный реестр саморегулируемых организаций.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180" w:line="317" w:lineRule="exact"/>
        <w:ind w:left="20" w:right="20" w:firstLine="0"/>
        <w:jc w:val="both"/>
      </w:pPr>
      <w:r>
        <w:t xml:space="preserve"> Настоящий Стандарт подлежит размещению на официальном сайте Ассоциации в сети «Интернет» и направлению в орган надзора за саморегулир</w:t>
      </w:r>
      <w:r>
        <w:t>уемыми организациями.</w:t>
      </w:r>
    </w:p>
    <w:p w:rsidR="00B41F0D" w:rsidRDefault="00364B61">
      <w:pPr>
        <w:pStyle w:val="3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0"/>
        <w:jc w:val="both"/>
      </w:pPr>
      <w:r>
        <w:t xml:space="preserve"> 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</w:t>
      </w:r>
      <w:r>
        <w:t>ящий Стандарт члены Ассоциации руководствуются законодательством и нормативными актами Российской Федерации.</w:t>
      </w:r>
    </w:p>
    <w:sectPr w:rsidR="00B41F0D">
      <w:footerReference w:type="default" r:id="rId9"/>
      <w:type w:val="continuous"/>
      <w:pgSz w:w="11909" w:h="16838"/>
      <w:pgMar w:top="605" w:right="952" w:bottom="922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61" w:rsidRDefault="00364B61">
      <w:r>
        <w:separator/>
      </w:r>
    </w:p>
  </w:endnote>
  <w:endnote w:type="continuationSeparator" w:id="0">
    <w:p w:rsidR="00364B61" w:rsidRDefault="0036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D" w:rsidRDefault="00FF7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10205720</wp:posOffset>
              </wp:positionV>
              <wp:extent cx="67310" cy="153035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F0D" w:rsidRDefault="00364B6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766B" w:rsidRPr="00FF766B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pt;margin-top:803.6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" filled="f" stroked="f">
              <v:textbox style="mso-fit-shape-to-text:t" inset="0,0,0,0">
                <w:txbxContent>
                  <w:p w:rsidR="00B41F0D" w:rsidRDefault="00364B6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766B" w:rsidRPr="00FF766B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61" w:rsidRDefault="00364B61"/>
  </w:footnote>
  <w:footnote w:type="continuationSeparator" w:id="0">
    <w:p w:rsidR="00364B61" w:rsidRDefault="00364B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751"/>
    <w:multiLevelType w:val="multilevel"/>
    <w:tmpl w:val="297CF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229C"/>
    <w:multiLevelType w:val="multilevel"/>
    <w:tmpl w:val="C5060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B161A"/>
    <w:multiLevelType w:val="multilevel"/>
    <w:tmpl w:val="404E8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D1409"/>
    <w:multiLevelType w:val="multilevel"/>
    <w:tmpl w:val="C1600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D"/>
    <w:rsid w:val="00364B61"/>
    <w:rsid w:val="00B41F0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6149C"/>
  <w15:docId w15:val="{1FAA678D-03EE-4527-9B2C-9CAA67A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2"/>
      <w:szCs w:val="15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152"/>
      <w:szCs w:val="1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38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5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after="240" w:line="277" w:lineRule="exac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B0C3-7D1D-4972-AC85-6B729BF6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5629</Words>
  <Characters>32091</Characters>
  <Application>Microsoft Office Word</Application>
  <DocSecurity>0</DocSecurity>
  <Lines>267</Lines>
  <Paragraphs>75</Paragraphs>
  <ScaleCrop>false</ScaleCrop>
  <Company/>
  <LinksUpToDate>false</LinksUpToDate>
  <CharactersWithSpaces>37645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Rozhavskiy Andrey</dc:creator>
  <cp:keywords/>
  <cp:lastModifiedBy>Rozhavskiy Andrey</cp:lastModifiedBy>
  <cp:revision>2</cp:revision>
  <dcterms:created xsi:type="dcterms:W3CDTF">2023-08-30T14:48:00Z</dcterms:created>
  <dcterms:modified xsi:type="dcterms:W3CDTF">2023-08-30T14:51:00Z</dcterms:modified>
</cp:coreProperties>
</file>