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266" w:rsidRPr="003A6266" w:rsidRDefault="003A6266" w:rsidP="003A6266">
      <w:pPr>
        <w:pStyle w:val="50"/>
        <w:shd w:val="clear" w:color="auto" w:fill="auto"/>
        <w:spacing w:before="0" w:line="792" w:lineRule="exact"/>
        <w:ind w:left="4280" w:right="320" w:hanging="4280"/>
        <w:jc w:val="center"/>
        <w:rPr>
          <w:rFonts w:ascii="Times New Roman" w:hAnsi="Times New Roman" w:cs="Times New Roman"/>
        </w:rPr>
      </w:pPr>
      <w:r w:rsidRPr="003A6266">
        <w:rPr>
          <w:rStyle w:val="512pt"/>
          <w:rFonts w:ascii="Times New Roman" w:hAnsi="Times New Roman" w:cs="Times New Roman"/>
          <w:b/>
          <w:bCs/>
        </w:rPr>
        <w:t>Сведения</w:t>
      </w:r>
    </w:p>
    <w:p w:rsidR="003A6266" w:rsidRPr="003A6266" w:rsidRDefault="003A6266" w:rsidP="003A6266">
      <w:pPr>
        <w:pStyle w:val="60"/>
        <w:shd w:val="clear" w:color="auto" w:fill="auto"/>
        <w:spacing w:before="0" w:after="718" w:line="298" w:lineRule="exact"/>
        <w:ind w:left="100" w:right="3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о фактическом совокупном размере</w:t>
      </w:r>
      <w:r w:rsidRPr="003A6266">
        <w:rPr>
          <w:rStyle w:val="61"/>
          <w:rFonts w:ascii="Times New Roman" w:hAnsi="Times New Roman" w:cs="Times New Roman"/>
          <w:vertAlign w:val="superscript"/>
        </w:rPr>
        <w:footnoteReference w:id="1"/>
      </w:r>
      <w:r w:rsidRPr="003A6266">
        <w:rPr>
          <w:rFonts w:ascii="Times New Roman" w:hAnsi="Times New Roman" w:cs="Times New Roman"/>
        </w:rPr>
        <w:t xml:space="preserve"> обязательств по договорам подряда на подготовку проектной документации, заключенных с использованием конкурентных способов заключения договоров, о количестве договоров</w:t>
      </w:r>
    </w:p>
    <w:p w:rsidR="003A6266" w:rsidRPr="003A6266" w:rsidRDefault="003A6266" w:rsidP="003A6266">
      <w:pPr>
        <w:pStyle w:val="80"/>
        <w:shd w:val="clear" w:color="auto" w:fill="auto"/>
        <w:spacing w:after="450" w:line="150" w:lineRule="exact"/>
        <w:ind w:right="320"/>
        <w:jc w:val="righ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(организационно-правовая форма, полное (в скобках сокращенное) наименование юридического лица в соответствии с Уставом,</w:t>
      </w:r>
    </w:p>
    <w:p w:rsidR="003A6266" w:rsidRPr="003A6266" w:rsidRDefault="003A6266" w:rsidP="003A6266">
      <w:pPr>
        <w:pStyle w:val="80"/>
        <w:shd w:val="clear" w:color="auto" w:fill="auto"/>
        <w:spacing w:after="153" w:line="150" w:lineRule="exact"/>
        <w:ind w:left="280"/>
        <w:jc w:val="center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или Ф.И.О и паспортные данные индивидуального предпринимателя)</w:t>
      </w:r>
    </w:p>
    <w:p w:rsidR="003A6266" w:rsidRPr="003A6266" w:rsidRDefault="003A6266" w:rsidP="003A6266">
      <w:pPr>
        <w:pStyle w:val="3"/>
        <w:shd w:val="clear" w:color="auto" w:fill="auto"/>
        <w:tabs>
          <w:tab w:val="center" w:pos="5204"/>
          <w:tab w:val="left" w:pos="5751"/>
          <w:tab w:val="left" w:leader="underscore" w:pos="9898"/>
        </w:tabs>
        <w:spacing w:before="0" w:after="138" w:line="200" w:lineRule="exact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ОГРН/</w:t>
      </w:r>
      <w:proofErr w:type="gramStart"/>
      <w:r w:rsidRPr="003A6266">
        <w:rPr>
          <w:rFonts w:ascii="Times New Roman" w:hAnsi="Times New Roman" w:cs="Times New Roman"/>
          <w:sz w:val="24"/>
          <w:szCs w:val="24"/>
        </w:rPr>
        <w:t>ОГРНИП:</w:t>
      </w:r>
      <w:r w:rsidRPr="003A6266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3A6266">
        <w:rPr>
          <w:rFonts w:ascii="Times New Roman" w:hAnsi="Times New Roman" w:cs="Times New Roman"/>
          <w:sz w:val="24"/>
          <w:szCs w:val="24"/>
        </w:rPr>
        <w:t xml:space="preserve">  ИНН:</w:t>
      </w:r>
      <w:r w:rsidRPr="003A6266">
        <w:rPr>
          <w:rFonts w:ascii="Times New Roman" w:hAnsi="Times New Roman" w:cs="Times New Roman"/>
          <w:sz w:val="24"/>
          <w:szCs w:val="24"/>
        </w:rPr>
        <w:tab/>
      </w:r>
      <w:r w:rsidRPr="003A6266">
        <w:rPr>
          <w:rFonts w:ascii="Times New Roman" w:hAnsi="Times New Roman" w:cs="Times New Roman"/>
          <w:sz w:val="24"/>
          <w:szCs w:val="24"/>
        </w:rPr>
        <w:tab/>
      </w:r>
    </w:p>
    <w:p w:rsidR="003A6266" w:rsidRPr="003A6266" w:rsidRDefault="003A6266" w:rsidP="003A6266">
      <w:pPr>
        <w:pStyle w:val="3"/>
        <w:shd w:val="clear" w:color="auto" w:fill="auto"/>
        <w:spacing w:before="0" w:after="20" w:line="200" w:lineRule="exact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Место нахождения:</w:t>
      </w:r>
    </w:p>
    <w:p w:rsidR="003A6266" w:rsidRPr="003A6266" w:rsidRDefault="003A6266" w:rsidP="003A6266">
      <w:pPr>
        <w:pStyle w:val="80"/>
        <w:shd w:val="clear" w:color="auto" w:fill="auto"/>
        <w:spacing w:after="450" w:line="150" w:lineRule="exact"/>
        <w:ind w:right="220"/>
        <w:jc w:val="righ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(адрес в соответствии с документами о государственной регистрации с указанием почтового индекса</w:t>
      </w:r>
    </w:p>
    <w:p w:rsidR="003A6266" w:rsidRPr="003A6266" w:rsidRDefault="003A6266" w:rsidP="003A6266">
      <w:pPr>
        <w:pStyle w:val="80"/>
        <w:shd w:val="clear" w:color="auto" w:fill="auto"/>
        <w:spacing w:after="148" w:line="150" w:lineRule="exact"/>
        <w:ind w:left="280"/>
        <w:jc w:val="center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(адрес места жительства индивидуального предпринимателя)</w:t>
      </w:r>
    </w:p>
    <w:p w:rsidR="003A6266" w:rsidRPr="003A6266" w:rsidRDefault="003A6266" w:rsidP="003A6266">
      <w:pPr>
        <w:pStyle w:val="3"/>
        <w:shd w:val="clear" w:color="auto" w:fill="auto"/>
        <w:spacing w:before="0" w:after="523" w:line="200" w:lineRule="exact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дата приема в члены Союза</w:t>
      </w:r>
    </w:p>
    <w:p w:rsidR="003A6266" w:rsidRPr="003A6266" w:rsidRDefault="003A6266" w:rsidP="003A6266">
      <w:pPr>
        <w:pStyle w:val="3"/>
        <w:shd w:val="clear" w:color="auto" w:fill="auto"/>
        <w:spacing w:before="0" w:after="476"/>
        <w:ind w:left="20" w:right="32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Фактический совокупный размер обязательств по договорам подряда на подготовку проектной документации, заключенных с использованием конкурентных способов заключения договоров (далее - обязательств по договорам), по состоянию на 01 января отчетного года &lt;*&gt; составил:</w:t>
      </w:r>
    </w:p>
    <w:p w:rsidR="003A6266" w:rsidRPr="003A6266" w:rsidRDefault="003A6266" w:rsidP="003A6266">
      <w:pPr>
        <w:pStyle w:val="3"/>
        <w:shd w:val="clear" w:color="auto" w:fill="auto"/>
        <w:spacing w:before="0" w:after="484" w:line="254" w:lineRule="exact"/>
        <w:ind w:left="20" w:right="32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Фактический совокупный размер обязательств по договорам, которые были заключены в течении отчетного года &lt;*&gt; составил:</w:t>
      </w:r>
    </w:p>
    <w:p w:rsidR="003A6266" w:rsidRPr="003A6266" w:rsidRDefault="003A6266" w:rsidP="003A6266">
      <w:pPr>
        <w:pStyle w:val="3"/>
        <w:shd w:val="clear" w:color="auto" w:fill="auto"/>
        <w:spacing w:before="0" w:after="476"/>
        <w:ind w:left="20" w:right="32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Фактический совокупный размер обязательств по договорам и обязательства, по которым признаны сторонами, исполненными на основании акта приемки результатов работ и (или) исполнение по которым сторонами прекращено по основаниям, предусмотренным законом или договором, до приемки заказчиком результата работы, в течение отчетного года &lt;*&gt; составил:</w:t>
      </w:r>
    </w:p>
    <w:p w:rsidR="003A6266" w:rsidRPr="003A6266" w:rsidRDefault="003A6266" w:rsidP="003A6266">
      <w:pPr>
        <w:pStyle w:val="3"/>
        <w:shd w:val="clear" w:color="auto" w:fill="auto"/>
        <w:spacing w:before="0" w:after="484" w:line="254" w:lineRule="exact"/>
        <w:ind w:left="20" w:right="32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3A6266">
        <w:rPr>
          <w:rFonts w:ascii="Times New Roman" w:hAnsi="Times New Roman" w:cs="Times New Roman"/>
          <w:sz w:val="24"/>
          <w:szCs w:val="24"/>
        </w:rPr>
        <w:t>Фактический совокупный размер обязательств по всем договорам, которые заключены и исполнение которых на 31 декабря отчетного года не завершено &lt;*&gt; составил:</w:t>
      </w:r>
    </w:p>
    <w:p w:rsidR="003A6266" w:rsidRPr="003A6266" w:rsidRDefault="003A6266" w:rsidP="003A6266">
      <w:pPr>
        <w:pStyle w:val="3"/>
        <w:shd w:val="clear" w:color="auto" w:fill="auto"/>
        <w:tabs>
          <w:tab w:val="right" w:leader="underscore" w:pos="7998"/>
        </w:tabs>
        <w:spacing w:before="0" w:after="0"/>
        <w:ind w:left="20" w:right="320" w:firstLine="560"/>
        <w:jc w:val="both"/>
        <w:rPr>
          <w:rFonts w:ascii="Times New Roman" w:hAnsi="Times New Roman" w:cs="Times New Roman"/>
        </w:rPr>
        <w:sectPr w:rsidR="003A6266" w:rsidRPr="003A6266" w:rsidSect="00D946E6">
          <w:type w:val="continuous"/>
          <w:pgSz w:w="11909" w:h="16838"/>
          <w:pgMar w:top="993" w:right="845" w:bottom="851" w:left="965" w:header="0" w:footer="3" w:gutter="0"/>
          <w:cols w:space="720"/>
          <w:noEndnote/>
          <w:docGrid w:linePitch="360"/>
        </w:sectPr>
      </w:pPr>
      <w:r w:rsidRPr="003A6266">
        <w:rPr>
          <w:rFonts w:ascii="Times New Roman" w:hAnsi="Times New Roman" w:cs="Times New Roman"/>
          <w:sz w:val="24"/>
          <w:szCs w:val="24"/>
        </w:rPr>
        <w:t xml:space="preserve">В период с 1 марта этого года по 1 марта следующего года планируем участие в следующих конкурентных процедурах с целью заключения договоров подряда на подготовку проектной </w:t>
      </w:r>
      <w:proofErr w:type="gramStart"/>
      <w:r w:rsidRPr="003A6266">
        <w:rPr>
          <w:rFonts w:ascii="Times New Roman" w:hAnsi="Times New Roman" w:cs="Times New Roman"/>
          <w:sz w:val="24"/>
          <w:szCs w:val="24"/>
        </w:rPr>
        <w:t>документации</w:t>
      </w:r>
      <w:r w:rsidRPr="003A6266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3A6266">
        <w:rPr>
          <w:rFonts w:ascii="Times New Roman" w:hAnsi="Times New Roman" w:cs="Times New Roman"/>
          <w:sz w:val="24"/>
          <w:szCs w:val="24"/>
        </w:rPr>
        <w:t>:</w:t>
      </w:r>
      <w:r w:rsidRPr="003A6266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3A6266">
        <w:rPr>
          <w:rFonts w:ascii="Times New Roman" w:hAnsi="Times New Roman" w:cs="Times New Roman"/>
        </w:rPr>
        <w:t>.</w:t>
      </w:r>
    </w:p>
    <w:p w:rsidR="007427C8" w:rsidRPr="003A6266" w:rsidRDefault="003A6266" w:rsidP="00D4201C">
      <w:pPr>
        <w:pStyle w:val="3"/>
        <w:shd w:val="clear" w:color="auto" w:fill="auto"/>
        <w:tabs>
          <w:tab w:val="left" w:pos="298"/>
        </w:tabs>
        <w:spacing w:before="0" w:after="0" w:line="230" w:lineRule="exact"/>
        <w:ind w:right="28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3A6266">
        <w:rPr>
          <w:rFonts w:ascii="Times New Roman" w:hAnsi="Times New Roman" w:cs="Times New Roman"/>
        </w:rPr>
        <w:lastRenderedPageBreak/>
        <w:t>в)</w:t>
      </w:r>
      <w:r w:rsidRPr="003A6266">
        <w:rPr>
          <w:rFonts w:ascii="Times New Roman" w:hAnsi="Times New Roman" w:cs="Times New Roman"/>
        </w:rPr>
        <w:tab/>
      </w:r>
      <w:proofErr w:type="gramEnd"/>
      <w:r w:rsidRPr="003A6266">
        <w:rPr>
          <w:rFonts w:ascii="Times New Roman" w:hAnsi="Times New Roman" w:cs="Times New Roman"/>
        </w:rPr>
        <w:t>совокупный размер обязательств по всем договорам, которые заключены и исполнение которых на 31 дека</w:t>
      </w:r>
      <w:r w:rsidR="00D4201C">
        <w:rPr>
          <w:rFonts w:ascii="Times New Roman" w:hAnsi="Times New Roman" w:cs="Times New Roman"/>
        </w:rPr>
        <w:t>бря отчетного года не завершены</w:t>
      </w:r>
      <w:bookmarkStart w:id="0" w:name="_GoBack"/>
      <w:bookmarkEnd w:id="0"/>
    </w:p>
    <w:sectPr w:rsidR="007427C8" w:rsidRPr="003A6266" w:rsidSect="00F77CED">
      <w:footerReference w:type="default" r:id="rId7"/>
      <w:type w:val="continuous"/>
      <w:pgSz w:w="16838" w:h="11909" w:orient="landscape"/>
      <w:pgMar w:top="586" w:right="693" w:bottom="586" w:left="6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4201C" w:rsidRPr="00D4201C">
                            <w:rPr>
                              <w:rStyle w:val="a3"/>
                              <w:rFonts w:eastAsia="Courier New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D4201C" w:rsidRPr="00D4201C">
                      <w:rPr>
                        <w:rStyle w:val="a3"/>
                        <w:rFonts w:eastAsia="Courier New"/>
                        <w:noProof/>
                      </w:rPr>
                      <w:t>3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  <w:footnote w:id="1">
    <w:p w:rsidR="003A6266" w:rsidRPr="003A6266" w:rsidRDefault="003A6266" w:rsidP="003A6266">
      <w:pPr>
        <w:pStyle w:val="20"/>
        <w:shd w:val="clear" w:color="auto" w:fill="auto"/>
        <w:ind w:left="20" w:right="320"/>
        <w:rPr>
          <w:rFonts w:ascii="Times New Roman" w:hAnsi="Times New Roman" w:cs="Times New Roman"/>
        </w:rPr>
      </w:pPr>
      <w:r w:rsidRPr="003A6266">
        <w:rPr>
          <w:rStyle w:val="21"/>
          <w:rFonts w:ascii="Times New Roman" w:hAnsi="Times New Roman" w:cs="Times New Roman"/>
          <w:vertAlign w:val="superscript"/>
        </w:rPr>
        <w:footnoteRef/>
      </w:r>
      <w:r w:rsidRPr="003A6266">
        <w:rPr>
          <w:rStyle w:val="21"/>
          <w:rFonts w:ascii="Times New Roman" w:hAnsi="Times New Roman" w:cs="Times New Roman"/>
        </w:rPr>
        <w:t xml:space="preserve"> </w:t>
      </w:r>
      <w:r w:rsidRPr="003A6266">
        <w:rPr>
          <w:rFonts w:ascii="Times New Roman" w:hAnsi="Times New Roman" w:cs="Times New Roman"/>
        </w:rPr>
        <w:t xml:space="preserve">В целях определения фактического совокупного размера обязательств члена </w:t>
      </w:r>
      <w:r>
        <w:rPr>
          <w:rFonts w:ascii="Times New Roman" w:hAnsi="Times New Roman" w:cs="Times New Roman"/>
        </w:rPr>
        <w:t>Союза</w:t>
      </w:r>
      <w:r w:rsidRPr="003A6266">
        <w:rPr>
          <w:rFonts w:ascii="Times New Roman" w:hAnsi="Times New Roman" w:cs="Times New Roman"/>
        </w:rPr>
        <w:t xml:space="preserve"> по договорам используется сумма цен по всем таким договорам, действующим на дату ее определения.</w:t>
      </w:r>
    </w:p>
  </w:footnote>
  <w:footnote w:id="2">
    <w:p w:rsidR="003A6266" w:rsidRDefault="003A626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  <w:r w:rsidRPr="003A6266">
        <w:rPr>
          <w:rStyle w:val="a9"/>
          <w:rFonts w:ascii="Times New Roman" w:hAnsi="Times New Roman" w:cs="Times New Roman"/>
          <w:vertAlign w:val="superscript"/>
        </w:rPr>
        <w:footnoteRef/>
      </w:r>
      <w:r w:rsidRPr="003A6266">
        <w:rPr>
          <w:rFonts w:ascii="Times New Roman" w:hAnsi="Times New Roman" w:cs="Times New Roman"/>
        </w:rPr>
        <w:t xml:space="preserve"> Указывается при наличии информации номер и дата проведения конкурентной процедуры, заказчик, предмет договора и размер обязательств по каждому договору.</w:t>
      </w:r>
    </w:p>
    <w:p w:rsidR="00D946E6" w:rsidRDefault="00D946E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</w:p>
    <w:p w:rsidR="00D946E6" w:rsidRDefault="00D946E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</w:p>
    <w:p w:rsidR="00D946E6" w:rsidRDefault="00D946E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</w:p>
    <w:p w:rsidR="00D946E6" w:rsidRDefault="00D946E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</w:p>
    <w:p w:rsidR="00D946E6" w:rsidRDefault="00D946E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</w:p>
    <w:tbl>
      <w:tblPr>
        <w:tblW w:w="100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"/>
        <w:gridCol w:w="1244"/>
        <w:gridCol w:w="1602"/>
        <w:gridCol w:w="1578"/>
        <w:gridCol w:w="2130"/>
        <w:gridCol w:w="2122"/>
        <w:gridCol w:w="985"/>
      </w:tblGrid>
      <w:tr w:rsidR="003A6266" w:rsidRPr="003A6266" w:rsidTr="00D946E6">
        <w:trPr>
          <w:trHeight w:hRule="exact" w:val="630"/>
        </w:trPr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50" w:lineRule="exact"/>
              <w:ind w:left="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№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50" w:lineRule="exact"/>
              <w:ind w:left="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п/п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Договор: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Дата,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номер,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предмет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Номер и дата проведения конкурентной процедуры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Наименование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объекта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(проекта),</w:t>
            </w:r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6266">
              <w:rPr>
                <w:rStyle w:val="75pt"/>
                <w:rFonts w:ascii="Times New Roman" w:hAnsi="Times New Roman" w:cs="Times New Roman"/>
              </w:rPr>
              <w:t>местоположен</w:t>
            </w:r>
            <w:proofErr w:type="spellEnd"/>
          </w:p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6266">
              <w:rPr>
                <w:rStyle w:val="75pt"/>
                <w:rFonts w:ascii="Times New Roman" w:hAnsi="Times New Roman" w:cs="Times New Roman"/>
              </w:rPr>
              <w:t>ие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5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Сроки исполнения договора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7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Стоимость работ по договору (в руб.)</w:t>
            </w:r>
          </w:p>
        </w:tc>
      </w:tr>
      <w:tr w:rsidR="003A6266" w:rsidRPr="003A6266" w:rsidTr="00D946E6">
        <w:trPr>
          <w:trHeight w:hRule="exact" w:val="2119"/>
        </w:trPr>
        <w:tc>
          <w:tcPr>
            <w:tcW w:w="3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Дата начала выполнения работ по договору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8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Дата исполнения обязательств по договору на основании акта приемки результатов работ</w:t>
            </w:r>
          </w:p>
        </w:tc>
        <w:tc>
          <w:tcPr>
            <w:tcW w:w="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</w:rPr>
            </w:pPr>
          </w:p>
        </w:tc>
      </w:tr>
      <w:tr w:rsidR="003A6266" w:rsidRPr="003A6266" w:rsidTr="00D946E6">
        <w:trPr>
          <w:trHeight w:hRule="exact" w:val="134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D946E6">
            <w:pPr>
              <w:pStyle w:val="3"/>
              <w:shd w:val="clear" w:color="auto" w:fill="auto"/>
              <w:spacing w:before="0" w:after="0" w:line="150" w:lineRule="exact"/>
              <w:ind w:left="2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75pt"/>
                <w:rFonts w:ascii="Times New Roman" w:hAnsi="Times New Roman" w:cs="Times New Roman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D946E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D946E6" w:rsidP="003A6266">
      <w:pPr>
        <w:pStyle w:val="70"/>
        <w:shd w:val="clear" w:color="auto" w:fill="auto"/>
        <w:tabs>
          <w:tab w:val="right" w:pos="5468"/>
          <w:tab w:val="center" w:pos="8089"/>
          <w:tab w:val="right" w:pos="9069"/>
          <w:tab w:val="right" w:pos="9073"/>
        </w:tabs>
        <w:spacing w:before="660" w:after="273" w:line="150" w:lineRule="exact"/>
        <w:ind w:left="5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</w:t>
      </w:r>
      <w:r w:rsidR="003A6266" w:rsidRPr="003A6266">
        <w:rPr>
          <w:rFonts w:ascii="Times New Roman" w:hAnsi="Times New Roman" w:cs="Times New Roman"/>
        </w:rPr>
        <w:t xml:space="preserve">ость руководителя </w:t>
      </w:r>
      <w:r w:rsidR="003A6266" w:rsidRPr="00D946E6">
        <w:rPr>
          <w:rFonts w:ascii="Times New Roman" w:hAnsi="Times New Roman" w:cs="Times New Roman"/>
          <w:u w:val="single"/>
        </w:rPr>
        <w:t>организации</w:t>
      </w:r>
      <w:r w:rsidR="003A6266" w:rsidRPr="003A6266">
        <w:rPr>
          <w:rFonts w:ascii="Times New Roman" w:hAnsi="Times New Roman" w:cs="Times New Roman"/>
        </w:rPr>
        <w:tab/>
        <w:t>подпись</w:t>
      </w:r>
      <w:r w:rsidR="003A6266" w:rsidRPr="003A6266">
        <w:rPr>
          <w:rFonts w:ascii="Times New Roman" w:hAnsi="Times New Roman" w:cs="Times New Roman"/>
        </w:rPr>
        <w:tab/>
        <w:t>И.</w:t>
      </w:r>
      <w:r w:rsidR="003A6266" w:rsidRPr="003A6266">
        <w:rPr>
          <w:rFonts w:ascii="Times New Roman" w:hAnsi="Times New Roman" w:cs="Times New Roman"/>
        </w:rPr>
        <w:tab/>
        <w:t>О.</w:t>
      </w:r>
      <w:r w:rsidR="003A6266" w:rsidRPr="003A6266">
        <w:rPr>
          <w:rFonts w:ascii="Times New Roman" w:hAnsi="Times New Roman" w:cs="Times New Roman"/>
        </w:rPr>
        <w:tab/>
        <w:t>Фамилия</w:t>
      </w:r>
    </w:p>
    <w:p w:rsidR="003A6266" w:rsidRPr="003A6266" w:rsidRDefault="003A6266" w:rsidP="003A6266">
      <w:pPr>
        <w:pStyle w:val="3"/>
        <w:shd w:val="clear" w:color="auto" w:fill="auto"/>
        <w:spacing w:before="0" w:after="0" w:line="200" w:lineRule="exact"/>
        <w:ind w:left="102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Главный бухгалтер</w:t>
      </w:r>
    </w:p>
    <w:p w:rsidR="003A6266" w:rsidRPr="003A6266" w:rsidRDefault="003A6266" w:rsidP="003A6266">
      <w:pPr>
        <w:pStyle w:val="70"/>
        <w:shd w:val="clear" w:color="auto" w:fill="auto"/>
        <w:tabs>
          <w:tab w:val="right" w:pos="8330"/>
          <w:tab w:val="right" w:pos="9069"/>
        </w:tabs>
        <w:spacing w:before="0" w:after="0" w:line="370" w:lineRule="exact"/>
        <w:ind w:left="486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подпись</w:t>
      </w:r>
      <w:r w:rsidRPr="003A6266">
        <w:rPr>
          <w:rFonts w:ascii="Times New Roman" w:hAnsi="Times New Roman" w:cs="Times New Roman"/>
        </w:rPr>
        <w:tab/>
        <w:t>И.О.</w:t>
      </w:r>
      <w:r w:rsidRPr="003A6266">
        <w:rPr>
          <w:rFonts w:ascii="Times New Roman" w:hAnsi="Times New Roman" w:cs="Times New Roman"/>
        </w:rPr>
        <w:tab/>
        <w:t>Фамилия</w:t>
      </w:r>
    </w:p>
    <w:p w:rsidR="003A6266" w:rsidRPr="003A6266" w:rsidRDefault="003A6266" w:rsidP="003A6266">
      <w:pPr>
        <w:pStyle w:val="80"/>
        <w:shd w:val="clear" w:color="auto" w:fill="auto"/>
        <w:spacing w:after="316" w:line="370" w:lineRule="exact"/>
        <w:ind w:left="494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М.П.</w:t>
      </w:r>
    </w:p>
    <w:p w:rsidR="003A6266" w:rsidRPr="003A6266" w:rsidRDefault="003A6266" w:rsidP="003A6266">
      <w:pPr>
        <w:pStyle w:val="3"/>
        <w:shd w:val="clear" w:color="auto" w:fill="auto"/>
        <w:spacing w:before="0" w:after="20" w:line="200" w:lineRule="exact"/>
        <w:ind w:left="42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Исполнитель</w:t>
      </w:r>
    </w:p>
    <w:p w:rsidR="003A6266" w:rsidRPr="003A6266" w:rsidRDefault="003A6266" w:rsidP="003A6266">
      <w:pPr>
        <w:pStyle w:val="70"/>
        <w:shd w:val="clear" w:color="auto" w:fill="auto"/>
        <w:spacing w:before="0" w:after="148" w:line="150" w:lineRule="exact"/>
        <w:ind w:left="292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Фамилия Имя Отчество</w:t>
      </w:r>
    </w:p>
    <w:p w:rsidR="003A6266" w:rsidRDefault="003A626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Телефо</w:t>
      </w:r>
      <w:r>
        <w:rPr>
          <w:rFonts w:ascii="Times New Roman" w:hAnsi="Times New Roman" w:cs="Times New Roman"/>
        </w:rPr>
        <w:t>н</w:t>
      </w:r>
    </w:p>
    <w:p w:rsidR="003A6266" w:rsidRPr="003A6266" w:rsidRDefault="003A6266" w:rsidP="003A6266">
      <w:pPr>
        <w:spacing w:line="230" w:lineRule="exact"/>
        <w:ind w:left="20" w:right="520"/>
        <w:rPr>
          <w:rFonts w:ascii="Times New Roman" w:hAnsi="Times New Roman" w:cs="Times New Roman"/>
        </w:rPr>
      </w:pP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 xml:space="preserve">&lt;*&gt; Учитываются обязательства по договорам в рамках: 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>1.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3480; N 52, ст. 6961; 2014, N 23, ст. 2925; N 30, ст. 4225; N 48, ст. 6637; N 49, ст. 6925; 2015, N 1, ст. 11, ст. 51, ст. 72; N 10, ст. 1393, ст. 1418; N 14, ст. 2022; N 27, ст. 3979, ст. 4001; N 29, ст. 4342, ст. 4346, ст. 4352, ст. 4353, ст. 4375; 2016, N 1, ст. 10, ст. 89; N 11, ст. 1493; N 15, ст. 2058, ст. 2066; N 23, ст. 3291; N 26, ст. 3872, ст. 3890; N 27, ст. 4199, ст. 4247, ст. 4253, ст. 4254, ст. 4298; 2017, N 1, ст. 15, ст. 30, ст. 41; N 9, ст. 1277; N 14, ст. 1995, ст. 2004) при осуществлении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 xml:space="preserve"> закупок конкурентными способами определения поставщиков (подрядчиков, исполнителей), в том числе закупки у единственного поставщика (подрядчика, исполнителя), предусмотренные пунктами 24 и 25 статьи 93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нужд"); 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 xml:space="preserve">2. Федерального закона от 18 июля 2011 г. N 223-ФЗ "О закупках товаров, работ, услуг отдельными видами юридических лиц" (Собрание законодательства Российской Федерации, 2011, N 30, ст. 4571; N 50, ст. 7343; 2012, N 53, ст. 7649; 2013, N 23, ст. 2873; N 27, ст. 3452; N 51, ст. 6699; N 52, ст. 6961; 2014, N 11, ст. 1091; 2015, N 1, ст. 11; N 27, ст. 3947, ст. 3950, ст. 4001; N 29, ст. 4375; 2016, N 15, ст. 2066; N 27, ст. 4169, ст. 4254; 2017, N 1, ст. 15); 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 xml:space="preserve">3. Постановления Правительства Российской Федерации от 1 июля 2016 г. N 615 "О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домах" (Собрание законодательства Российской Федерации, 2016, N 28, ст. 4740). 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К уведомлению прилагаются копии документов (договоров, дополнительных соглашений к ним, актов приемки результатов работ), подтверждающих: </w:t>
      </w:r>
    </w:p>
    <w:p w:rsidR="003A6266" w:rsidRPr="003A6266" w:rsidRDefault="003A6266" w:rsidP="003A6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 xml:space="preserve">а) совокупный размер обязательств по договорам, которые были заключены в течение отчетного года; </w:t>
      </w:r>
    </w:p>
    <w:p w:rsidR="003A6266" w:rsidRPr="003A6266" w:rsidRDefault="003A6266" w:rsidP="003A6266">
      <w:pPr>
        <w:spacing w:line="226" w:lineRule="exact"/>
        <w:ind w:left="40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  <w:color w:val="000000"/>
          <w:sz w:val="20"/>
          <w:szCs w:val="20"/>
        </w:rPr>
        <w:t>б) совокупный размер обязательств по договорам, которые были прекращены в течение отчетного года;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1E1A1A"/>
    <w:rsid w:val="0035418C"/>
    <w:rsid w:val="003A6266"/>
    <w:rsid w:val="003A7747"/>
    <w:rsid w:val="004F3766"/>
    <w:rsid w:val="006E336A"/>
    <w:rsid w:val="007427C8"/>
    <w:rsid w:val="00760C6C"/>
    <w:rsid w:val="007710A2"/>
    <w:rsid w:val="007F1BAD"/>
    <w:rsid w:val="0093141A"/>
    <w:rsid w:val="00A52BA2"/>
    <w:rsid w:val="00AA0ECC"/>
    <w:rsid w:val="00B101FB"/>
    <w:rsid w:val="00C825B4"/>
    <w:rsid w:val="00D4201C"/>
    <w:rsid w:val="00D946E6"/>
    <w:rsid w:val="00DC560C"/>
    <w:rsid w:val="00F77CED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5</cp:revision>
  <dcterms:created xsi:type="dcterms:W3CDTF">2025-02-07T11:07:00Z</dcterms:created>
  <dcterms:modified xsi:type="dcterms:W3CDTF">2025-02-11T13:14:00Z</dcterms:modified>
</cp:coreProperties>
</file>