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AC85B15" w14:textId="2874E7E9" w:rsidR="001B7CB5" w:rsidRDefault="001B7CB5" w:rsidP="004355A0">
      <w:pPr>
        <w:pBdr>
          <w:bottom w:val="single" w:sz="6" w:space="11" w:color="DFDFDF"/>
        </w:pBdr>
        <w:spacing w:after="0" w:line="240" w:lineRule="auto"/>
        <w:ind w:left="-284"/>
        <w:textAlignment w:val="baseline"/>
        <w:rPr>
          <w:rFonts w:ascii="Arial" w:eastAsia="Times New Roman" w:hAnsi="Arial" w:cs="Arial"/>
          <w:color w:val="000000"/>
          <w:kern w:val="36"/>
          <w:sz w:val="42"/>
          <w:szCs w:val="42"/>
          <w:lang w:eastAsia="ru-RU"/>
        </w:rPr>
      </w:pPr>
      <w:r w:rsidRPr="001B7CB5">
        <w:rPr>
          <w:rFonts w:ascii="Arial" w:eastAsia="Times New Roman" w:hAnsi="Arial" w:cs="Arial"/>
          <w:color w:val="000000"/>
          <w:kern w:val="36"/>
          <w:sz w:val="42"/>
          <w:szCs w:val="42"/>
          <w:lang w:eastAsia="ru-RU"/>
        </w:rPr>
        <w:t>СЛОВО ЭКСПЕРТА</w:t>
      </w:r>
    </w:p>
    <w:p w14:paraId="3632791A" w14:textId="7E99BBD8" w:rsidR="00DC34D6" w:rsidRPr="00060FD0" w:rsidRDefault="00DC34D6" w:rsidP="004355A0">
      <w:pPr>
        <w:pBdr>
          <w:bottom w:val="single" w:sz="6" w:space="11" w:color="DFDFDF"/>
        </w:pBdr>
        <w:spacing w:after="0" w:line="240" w:lineRule="auto"/>
        <w:ind w:left="-284"/>
        <w:textAlignment w:val="baseline"/>
        <w:rPr>
          <w:rFonts w:ascii="Tahoma" w:hAnsi="Tahoma" w:cs="Tahoma"/>
          <w:color w:val="000000"/>
          <w:sz w:val="18"/>
          <w:szCs w:val="18"/>
        </w:rPr>
      </w:pPr>
      <w:r w:rsidRPr="00060FD0">
        <w:rPr>
          <w:rFonts w:ascii="Tahoma" w:hAnsi="Tahoma" w:cs="Tahoma"/>
          <w:color w:val="000000"/>
          <w:sz w:val="18"/>
          <w:szCs w:val="18"/>
        </w:rPr>
        <w:t>Полное и (в случае, если имеется) сокращенное наименование юридического лица</w:t>
      </w:r>
    </w:p>
    <w:p w14:paraId="5D8FCF25" w14:textId="36FD45FF" w:rsidR="00C76F6E" w:rsidRDefault="001B7CB5" w:rsidP="00C76F6E">
      <w:pPr>
        <w:pBdr>
          <w:bottom w:val="single" w:sz="6" w:space="11" w:color="DFDFDF"/>
        </w:pBdr>
        <w:spacing w:after="0" w:line="240" w:lineRule="auto"/>
        <w:textAlignment w:val="baseline"/>
        <w:rPr>
          <w:rFonts w:ascii="Tahoma" w:hAnsi="Tahoma" w:cs="Tahoma"/>
          <w:color w:val="000000"/>
          <w:sz w:val="18"/>
          <w:szCs w:val="18"/>
        </w:rPr>
      </w:pPr>
      <w:bookmarkStart w:id="0" w:name="_Hlk244528018"/>
      <w:r w:rsidRPr="001B7CB5">
        <w:rPr>
          <w:rFonts w:ascii="Tahoma" w:hAnsi="Tahoma" w:cs="Tahoma"/>
          <w:color w:val="000000"/>
          <w:sz w:val="18"/>
          <w:szCs w:val="18"/>
        </w:rPr>
        <w:t>ОБЩЕСТВО С ОГРАНИЧЕННОЙ ОТВЕТСТВЕННОСТЬЮ "СЛОВО ЭКСПЕРТА"</w:t>
      </w:r>
      <w:bookmarkEnd w:id="0"/>
      <w:r w:rsidR="00C76F6E">
        <w:rPr>
          <w:rFonts w:ascii="Tahoma" w:hAnsi="Tahoma" w:cs="Tahoma"/>
          <w:color w:val="000000"/>
          <w:sz w:val="18"/>
          <w:szCs w:val="18"/>
        </w:rPr>
        <w:t xml:space="preserve">, </w:t>
      </w:r>
      <w:r w:rsidRPr="001B7CB5">
        <w:rPr>
          <w:rFonts w:ascii="Tahoma" w:hAnsi="Tahoma" w:cs="Tahoma"/>
          <w:color w:val="000000"/>
          <w:sz w:val="18"/>
          <w:szCs w:val="18"/>
        </w:rPr>
        <w:t>ООО "СЛОВО ЭКСПЕРТА"</w:t>
      </w:r>
    </w:p>
    <w:p w14:paraId="3FA606A3" w14:textId="77777777" w:rsidR="00C76F6E" w:rsidRDefault="00C76F6E" w:rsidP="00C76F6E">
      <w:pPr>
        <w:pBdr>
          <w:bottom w:val="single" w:sz="6" w:space="11" w:color="DFDFDF"/>
        </w:pBdr>
        <w:spacing w:after="0" w:line="240" w:lineRule="auto"/>
        <w:textAlignment w:val="baseline"/>
        <w:rPr>
          <w:rFonts w:ascii="Tahoma" w:hAnsi="Tahoma" w:cs="Tahoma"/>
          <w:color w:val="000000"/>
          <w:sz w:val="18"/>
          <w:szCs w:val="18"/>
        </w:rPr>
      </w:pPr>
    </w:p>
    <w:p w14:paraId="051B3F15" w14:textId="710A9FEC" w:rsidR="00DC34D6" w:rsidRPr="00C76F6E" w:rsidRDefault="00DC34D6" w:rsidP="00C76F6E">
      <w:pPr>
        <w:pStyle w:val="a5"/>
        <w:numPr>
          <w:ilvl w:val="0"/>
          <w:numId w:val="15"/>
        </w:numPr>
        <w:pBdr>
          <w:bottom w:val="single" w:sz="6" w:space="11" w:color="DFDFDF"/>
        </w:pBdr>
        <w:spacing w:after="0" w:line="240" w:lineRule="auto"/>
        <w:ind w:left="0"/>
        <w:textAlignment w:val="baseline"/>
        <w:rPr>
          <w:rFonts w:ascii="Tahoma" w:hAnsi="Tahoma" w:cs="Tahoma"/>
          <w:color w:val="000000"/>
          <w:sz w:val="18"/>
          <w:szCs w:val="18"/>
        </w:rPr>
      </w:pPr>
      <w:r w:rsidRPr="00C76F6E">
        <w:rPr>
          <w:rFonts w:ascii="Tahoma" w:hAnsi="Tahoma" w:cs="Tahoma"/>
          <w:color w:val="000000"/>
          <w:sz w:val="18"/>
          <w:szCs w:val="18"/>
        </w:rPr>
        <w:t>Регистрационный номер члена СРО</w:t>
      </w:r>
    </w:p>
    <w:p w14:paraId="1438AE9F" w14:textId="77777777" w:rsidR="00C76F6E" w:rsidRDefault="00C76F6E" w:rsidP="00C76F6E">
      <w:pPr>
        <w:pBdr>
          <w:bottom w:val="single" w:sz="6" w:space="11" w:color="DFDFDF"/>
        </w:pBdr>
        <w:spacing w:after="0" w:line="240" w:lineRule="auto"/>
        <w:textAlignment w:val="baseline"/>
        <w:rPr>
          <w:rFonts w:ascii="Tahoma" w:hAnsi="Tahoma" w:cs="Tahoma"/>
          <w:color w:val="000000"/>
          <w:sz w:val="18"/>
          <w:szCs w:val="18"/>
        </w:rPr>
      </w:pPr>
    </w:p>
    <w:p w14:paraId="014FBF2E" w14:textId="5AC7F676" w:rsidR="00DC34D6" w:rsidRPr="0029089E" w:rsidRDefault="007700CC" w:rsidP="00DC34D6">
      <w:pPr>
        <w:pBdr>
          <w:bottom w:val="single" w:sz="6" w:space="11" w:color="DFDFDF"/>
        </w:pBdr>
        <w:textAlignment w:val="baseline"/>
        <w:rPr>
          <w:rFonts w:ascii="Tahoma" w:hAnsi="Tahoma" w:cs="Tahoma"/>
          <w:b/>
          <w:color w:val="000000"/>
          <w:sz w:val="18"/>
          <w:szCs w:val="18"/>
        </w:rPr>
      </w:pPr>
      <w:r>
        <w:rPr>
          <w:rFonts w:ascii="Tahoma" w:hAnsi="Tahoma" w:cs="Tahoma"/>
          <w:b/>
          <w:color w:val="000000"/>
          <w:sz w:val="18"/>
          <w:szCs w:val="18"/>
        </w:rPr>
        <w:t>2</w:t>
      </w:r>
      <w:r w:rsidR="001B7CB5">
        <w:rPr>
          <w:rFonts w:ascii="Tahoma" w:hAnsi="Tahoma" w:cs="Tahoma"/>
          <w:b/>
          <w:color w:val="000000"/>
          <w:sz w:val="18"/>
          <w:szCs w:val="18"/>
        </w:rPr>
        <w:t>50</w:t>
      </w:r>
      <w:r w:rsidR="00986142" w:rsidRPr="00986142">
        <w:rPr>
          <w:rFonts w:ascii="Tahoma" w:hAnsi="Tahoma" w:cs="Tahoma"/>
          <w:b/>
          <w:color w:val="000000"/>
          <w:sz w:val="18"/>
          <w:szCs w:val="18"/>
        </w:rPr>
        <w:t>-</w:t>
      </w:r>
      <w:r w:rsidR="001B7CB5">
        <w:rPr>
          <w:rFonts w:ascii="Tahoma" w:hAnsi="Tahoma" w:cs="Tahoma"/>
          <w:b/>
          <w:color w:val="000000"/>
          <w:sz w:val="18"/>
          <w:szCs w:val="18"/>
        </w:rPr>
        <w:t>11</w:t>
      </w:r>
      <w:r w:rsidR="00986142" w:rsidRPr="00986142">
        <w:rPr>
          <w:rFonts w:ascii="Tahoma" w:hAnsi="Tahoma" w:cs="Tahoma"/>
          <w:b/>
          <w:color w:val="000000"/>
          <w:sz w:val="18"/>
          <w:szCs w:val="18"/>
        </w:rPr>
        <w:t>/2026</w:t>
      </w:r>
      <w:r w:rsidR="00DC34D6" w:rsidRPr="0029089E">
        <w:rPr>
          <w:rFonts w:ascii="Tahoma" w:hAnsi="Tahoma" w:cs="Tahoma"/>
          <w:b/>
          <w:color w:val="000000"/>
          <w:sz w:val="18"/>
          <w:szCs w:val="18"/>
        </w:rPr>
        <w:t xml:space="preserve">-СРО-П-080 </w:t>
      </w:r>
      <w:r w:rsidR="00DC34D6" w:rsidRPr="001C64A8">
        <w:rPr>
          <w:rFonts w:ascii="Tahoma" w:hAnsi="Tahoma" w:cs="Tahoma"/>
          <w:b/>
          <w:color w:val="000000"/>
          <w:sz w:val="18"/>
          <w:szCs w:val="18"/>
        </w:rPr>
        <w:t xml:space="preserve">от </w:t>
      </w:r>
      <w:r w:rsidR="001B7CB5">
        <w:rPr>
          <w:rFonts w:ascii="Tahoma" w:hAnsi="Tahoma" w:cs="Tahoma"/>
          <w:b/>
          <w:color w:val="000000"/>
          <w:sz w:val="18"/>
          <w:szCs w:val="18"/>
        </w:rPr>
        <w:t>02</w:t>
      </w:r>
      <w:r w:rsidR="00986142" w:rsidRPr="00B75E7D">
        <w:rPr>
          <w:rFonts w:ascii="Tahoma" w:hAnsi="Tahoma" w:cs="Tahoma"/>
          <w:b/>
          <w:color w:val="000000"/>
          <w:sz w:val="18"/>
          <w:szCs w:val="18"/>
        </w:rPr>
        <w:t>.</w:t>
      </w:r>
      <w:r w:rsidR="00CE74AD">
        <w:rPr>
          <w:rFonts w:ascii="Tahoma" w:hAnsi="Tahoma" w:cs="Tahoma"/>
          <w:b/>
          <w:color w:val="000000"/>
          <w:sz w:val="18"/>
          <w:szCs w:val="18"/>
        </w:rPr>
        <w:t>1</w:t>
      </w:r>
      <w:r w:rsidR="001B7CB5">
        <w:rPr>
          <w:rFonts w:ascii="Tahoma" w:hAnsi="Tahoma" w:cs="Tahoma"/>
          <w:b/>
          <w:color w:val="000000"/>
          <w:sz w:val="18"/>
          <w:szCs w:val="18"/>
        </w:rPr>
        <w:t>1</w:t>
      </w:r>
      <w:r w:rsidR="00986142" w:rsidRPr="001C64A8">
        <w:rPr>
          <w:rFonts w:ascii="Tahoma" w:hAnsi="Tahoma" w:cs="Tahoma"/>
          <w:b/>
          <w:color w:val="000000"/>
          <w:sz w:val="18"/>
          <w:szCs w:val="18"/>
        </w:rPr>
        <w:t>.2026</w:t>
      </w:r>
    </w:p>
    <w:p w14:paraId="6B66042D" w14:textId="77777777" w:rsidR="00986142" w:rsidRDefault="00DC34D6" w:rsidP="00986142">
      <w:pPr>
        <w:numPr>
          <w:ilvl w:val="0"/>
          <w:numId w:val="11"/>
        </w:numPr>
        <w:pBdr>
          <w:bottom w:val="single" w:sz="6" w:space="11" w:color="DFDFDF"/>
        </w:pBdr>
        <w:spacing w:after="0" w:line="240" w:lineRule="auto"/>
        <w:ind w:left="0"/>
        <w:textAlignment w:val="baseline"/>
        <w:rPr>
          <w:rFonts w:ascii="Tahoma" w:hAnsi="Tahoma" w:cs="Tahoma"/>
          <w:color w:val="000000"/>
          <w:sz w:val="18"/>
          <w:szCs w:val="18"/>
        </w:rPr>
      </w:pPr>
      <w:r>
        <w:rPr>
          <w:rFonts w:ascii="Tahoma" w:hAnsi="Tahoma" w:cs="Tahoma"/>
          <w:color w:val="000000"/>
          <w:sz w:val="18"/>
          <w:szCs w:val="18"/>
        </w:rPr>
        <w:t>ИНН</w:t>
      </w:r>
      <w:r w:rsidR="00986142">
        <w:rPr>
          <w:rFonts w:ascii="Tahoma" w:hAnsi="Tahoma" w:cs="Tahoma"/>
          <w:color w:val="000000"/>
          <w:sz w:val="18"/>
          <w:szCs w:val="18"/>
        </w:rPr>
        <w:t xml:space="preserve"> </w:t>
      </w:r>
    </w:p>
    <w:p w14:paraId="3F5F56E7" w14:textId="56BBC055" w:rsidR="00C76F6E" w:rsidRDefault="001B7CB5" w:rsidP="00C76F6E">
      <w:pPr>
        <w:pBdr>
          <w:bottom w:val="single" w:sz="6" w:space="11" w:color="DFDFDF"/>
        </w:pBdr>
        <w:spacing w:after="0" w:line="240" w:lineRule="auto"/>
        <w:textAlignment w:val="baseline"/>
      </w:pPr>
      <w:r w:rsidRPr="001B7CB5">
        <w:t>7705871384</w:t>
      </w:r>
    </w:p>
    <w:p w14:paraId="7D2AE3FA" w14:textId="59045899" w:rsidR="00DC34D6" w:rsidRPr="00C76F6E" w:rsidRDefault="00DC34D6" w:rsidP="00C76F6E">
      <w:pPr>
        <w:pStyle w:val="a5"/>
        <w:numPr>
          <w:ilvl w:val="0"/>
          <w:numId w:val="15"/>
        </w:numPr>
        <w:pBdr>
          <w:bottom w:val="single" w:sz="6" w:space="11" w:color="DFDFDF"/>
        </w:pBdr>
        <w:spacing w:after="0" w:line="240" w:lineRule="auto"/>
        <w:ind w:left="0" w:hanging="284"/>
        <w:textAlignment w:val="baseline"/>
        <w:rPr>
          <w:rFonts w:ascii="Tahoma" w:hAnsi="Tahoma" w:cs="Tahoma"/>
          <w:color w:val="000000"/>
          <w:sz w:val="18"/>
          <w:szCs w:val="18"/>
        </w:rPr>
      </w:pPr>
      <w:r w:rsidRPr="00C76F6E">
        <w:rPr>
          <w:rFonts w:ascii="Tahoma" w:hAnsi="Tahoma" w:cs="Tahoma"/>
          <w:color w:val="000000"/>
          <w:sz w:val="18"/>
          <w:szCs w:val="18"/>
        </w:rPr>
        <w:t>ОГРН</w:t>
      </w:r>
    </w:p>
    <w:p w14:paraId="7178E7F3" w14:textId="244D7DA4" w:rsidR="00DC34D6" w:rsidRDefault="001B7CB5" w:rsidP="00DC34D6">
      <w:pPr>
        <w:pBdr>
          <w:bottom w:val="single" w:sz="6" w:space="11" w:color="DFDFDF"/>
        </w:pBdr>
        <w:textAlignment w:val="baseline"/>
        <w:rPr>
          <w:rFonts w:ascii="Tahoma" w:hAnsi="Tahoma" w:cs="Tahoma"/>
          <w:color w:val="000000"/>
          <w:sz w:val="18"/>
          <w:szCs w:val="18"/>
        </w:rPr>
      </w:pPr>
      <w:r w:rsidRPr="001B7CB5">
        <w:rPr>
          <w:rFonts w:ascii="Tahoma" w:hAnsi="Tahoma" w:cs="Tahoma"/>
          <w:color w:val="000000"/>
          <w:sz w:val="18"/>
          <w:szCs w:val="18"/>
        </w:rPr>
        <w:t>1137746995385</w:t>
      </w:r>
    </w:p>
    <w:p w14:paraId="4667587A" w14:textId="77777777" w:rsidR="00DC34D6" w:rsidRDefault="00DC34D6" w:rsidP="00DC34D6">
      <w:pPr>
        <w:numPr>
          <w:ilvl w:val="0"/>
          <w:numId w:val="11"/>
        </w:numPr>
        <w:pBdr>
          <w:bottom w:val="single" w:sz="6" w:space="11" w:color="DFDFDF"/>
        </w:pBdr>
        <w:spacing w:after="0" w:line="240" w:lineRule="auto"/>
        <w:ind w:left="0"/>
        <w:textAlignment w:val="baseline"/>
        <w:rPr>
          <w:rFonts w:ascii="Tahoma" w:hAnsi="Tahoma" w:cs="Tahoma"/>
          <w:color w:val="000000"/>
          <w:sz w:val="18"/>
          <w:szCs w:val="18"/>
        </w:rPr>
      </w:pPr>
      <w:r>
        <w:rPr>
          <w:rFonts w:ascii="Tahoma" w:hAnsi="Tahoma" w:cs="Tahoma"/>
          <w:color w:val="000000"/>
          <w:sz w:val="18"/>
          <w:szCs w:val="18"/>
        </w:rPr>
        <w:t>ФИО лица, осуществляющего функции единоличного исполнительного органа юридического лица, и (или) руководителя коллегиального исполнительного органа юридического лица</w:t>
      </w:r>
    </w:p>
    <w:p w14:paraId="58B6BCE5" w14:textId="212A6B5C" w:rsidR="009E12BD" w:rsidRDefault="009E12BD" w:rsidP="009E12BD">
      <w:pPr>
        <w:pBdr>
          <w:bottom w:val="single" w:sz="6" w:space="11" w:color="DFDFDF"/>
        </w:pBdr>
        <w:textAlignment w:val="baseline"/>
        <w:rPr>
          <w:rFonts w:ascii="Tahoma" w:hAnsi="Tahoma" w:cs="Tahoma"/>
          <w:color w:val="000000"/>
          <w:sz w:val="18"/>
          <w:szCs w:val="18"/>
        </w:rPr>
      </w:pPr>
      <w:r>
        <w:rPr>
          <w:rFonts w:ascii="Tahoma" w:hAnsi="Tahoma" w:cs="Tahoma"/>
          <w:color w:val="000000"/>
          <w:sz w:val="18"/>
          <w:szCs w:val="18"/>
        </w:rPr>
        <w:t xml:space="preserve">Генеральный директор </w:t>
      </w:r>
      <w:r w:rsidR="001B7CB5" w:rsidRPr="001B7CB5">
        <w:t>Билак Константин Валерьевич</w:t>
      </w:r>
    </w:p>
    <w:p w14:paraId="4FDAE4F2" w14:textId="7446BC67" w:rsidR="00DC34D6" w:rsidRPr="00B140DC" w:rsidRDefault="00DC34D6" w:rsidP="00B140DC">
      <w:pPr>
        <w:pStyle w:val="a5"/>
        <w:numPr>
          <w:ilvl w:val="0"/>
          <w:numId w:val="15"/>
        </w:numPr>
        <w:pBdr>
          <w:bottom w:val="single" w:sz="6" w:space="11" w:color="DFDFDF"/>
        </w:pBdr>
        <w:ind w:left="0"/>
        <w:textAlignment w:val="baseline"/>
        <w:rPr>
          <w:rFonts w:ascii="Tahoma" w:hAnsi="Tahoma" w:cs="Tahoma"/>
          <w:color w:val="000000"/>
          <w:sz w:val="18"/>
          <w:szCs w:val="18"/>
        </w:rPr>
      </w:pPr>
      <w:r w:rsidRPr="00B140DC">
        <w:rPr>
          <w:rFonts w:ascii="Tahoma" w:hAnsi="Tahoma" w:cs="Tahoma"/>
          <w:color w:val="000000"/>
          <w:sz w:val="18"/>
          <w:szCs w:val="18"/>
        </w:rPr>
        <w:t>Юридический адрес</w:t>
      </w:r>
    </w:p>
    <w:p w14:paraId="194FE454" w14:textId="19C752B5" w:rsidR="0073458A" w:rsidRDefault="001B7CB5" w:rsidP="0073458A">
      <w:pPr>
        <w:pBdr>
          <w:bottom w:val="single" w:sz="6" w:space="11" w:color="DFDFDF"/>
        </w:pBdr>
        <w:textAlignment w:val="baseline"/>
        <w:rPr>
          <w:rFonts w:ascii="Tahoma" w:hAnsi="Tahoma" w:cs="Tahoma"/>
          <w:color w:val="000000"/>
          <w:sz w:val="18"/>
          <w:szCs w:val="18"/>
        </w:rPr>
      </w:pPr>
      <w:r w:rsidRPr="001B7CB5">
        <w:rPr>
          <w:rFonts w:ascii="Tahoma" w:hAnsi="Tahoma" w:cs="Tahoma"/>
          <w:color w:val="000000"/>
          <w:sz w:val="18"/>
          <w:szCs w:val="18"/>
        </w:rPr>
        <w:t>123557, г. Москва, пер. Электрический, д. 3/10, стр. 3, этаж 3, пом. III, ком. 4</w:t>
      </w:r>
    </w:p>
    <w:p w14:paraId="2F638C14" w14:textId="6489E62B" w:rsidR="00DC34D6" w:rsidRPr="00491987" w:rsidRDefault="00DC34D6" w:rsidP="0073458A">
      <w:pPr>
        <w:pBdr>
          <w:bottom w:val="single" w:sz="6" w:space="11" w:color="DFDFDF"/>
        </w:pBdr>
        <w:textAlignment w:val="baseline"/>
        <w:rPr>
          <w:rFonts w:ascii="Tahoma" w:hAnsi="Tahoma" w:cs="Tahoma"/>
          <w:color w:val="000000"/>
          <w:sz w:val="18"/>
          <w:szCs w:val="18"/>
        </w:rPr>
      </w:pPr>
      <w:r w:rsidRPr="00491987">
        <w:rPr>
          <w:rFonts w:ascii="Tahoma" w:hAnsi="Tahoma" w:cs="Tahoma"/>
          <w:color w:val="000000"/>
          <w:sz w:val="18"/>
          <w:szCs w:val="18"/>
        </w:rPr>
        <w:t>Адрес офиса</w:t>
      </w:r>
    </w:p>
    <w:p w14:paraId="30B4E612" w14:textId="51914DE8" w:rsidR="00334639" w:rsidRDefault="001B7CB5" w:rsidP="00334639">
      <w:pPr>
        <w:pBdr>
          <w:bottom w:val="single" w:sz="6" w:space="11" w:color="DFDFDF"/>
        </w:pBdr>
        <w:spacing w:after="0" w:line="240" w:lineRule="auto"/>
        <w:textAlignment w:val="baseline"/>
        <w:rPr>
          <w:rFonts w:ascii="Tahoma" w:hAnsi="Tahoma" w:cs="Tahoma"/>
          <w:color w:val="000000"/>
          <w:sz w:val="18"/>
          <w:szCs w:val="18"/>
        </w:rPr>
      </w:pPr>
      <w:r w:rsidRPr="001B7CB5">
        <w:rPr>
          <w:rFonts w:ascii="Tahoma" w:hAnsi="Tahoma" w:cs="Tahoma"/>
          <w:color w:val="000000"/>
          <w:sz w:val="18"/>
          <w:szCs w:val="18"/>
        </w:rPr>
        <w:t>123557, г. Москва, пер. Электрический, д. 3/10, стр. 3, этаж 3, пом. III, ком. 4</w:t>
      </w:r>
    </w:p>
    <w:p w14:paraId="65934B87" w14:textId="77777777" w:rsidR="00334639" w:rsidRDefault="00334639" w:rsidP="00334639">
      <w:pPr>
        <w:pBdr>
          <w:bottom w:val="single" w:sz="6" w:space="11" w:color="DFDFDF"/>
        </w:pBdr>
        <w:spacing w:after="0" w:line="240" w:lineRule="auto"/>
        <w:textAlignment w:val="baseline"/>
        <w:rPr>
          <w:rFonts w:ascii="Tahoma" w:hAnsi="Tahoma" w:cs="Tahoma"/>
          <w:color w:val="000000"/>
          <w:sz w:val="18"/>
          <w:szCs w:val="18"/>
        </w:rPr>
      </w:pPr>
    </w:p>
    <w:p w14:paraId="1B7DE3B2" w14:textId="7DB1FFF2" w:rsidR="00DC34D6" w:rsidRPr="00334639" w:rsidRDefault="00DC34D6" w:rsidP="00334639">
      <w:pPr>
        <w:pStyle w:val="a5"/>
        <w:numPr>
          <w:ilvl w:val="0"/>
          <w:numId w:val="14"/>
        </w:numPr>
        <w:pBdr>
          <w:bottom w:val="single" w:sz="6" w:space="11" w:color="DFDFDF"/>
        </w:pBdr>
        <w:spacing w:after="0" w:line="240" w:lineRule="auto"/>
        <w:ind w:left="0"/>
        <w:textAlignment w:val="baseline"/>
        <w:rPr>
          <w:rFonts w:ascii="Tahoma" w:hAnsi="Tahoma" w:cs="Tahoma"/>
          <w:color w:val="000000"/>
          <w:sz w:val="18"/>
          <w:szCs w:val="18"/>
        </w:rPr>
      </w:pPr>
      <w:r w:rsidRPr="00334639">
        <w:rPr>
          <w:rFonts w:ascii="Tahoma" w:hAnsi="Tahoma" w:cs="Tahoma"/>
          <w:color w:val="000000"/>
          <w:sz w:val="18"/>
          <w:szCs w:val="18"/>
        </w:rPr>
        <w:t>Сведения о соответствии члена саморегулируемой организации условиям членства в саморегулируемой организации, предусмотренным законодательством Российской Федерации и (или) внутренними документами саморегулируемой организации</w:t>
      </w:r>
    </w:p>
    <w:p w14:paraId="4794D26B" w14:textId="77777777" w:rsidR="00DC34D6" w:rsidRDefault="00DC34D6" w:rsidP="00DC34D6">
      <w:pPr>
        <w:pBdr>
          <w:bottom w:val="single" w:sz="6" w:space="11" w:color="DFDFDF"/>
        </w:pBdr>
        <w:textAlignment w:val="baseline"/>
        <w:rPr>
          <w:rFonts w:ascii="Tahoma" w:hAnsi="Tahoma" w:cs="Tahoma"/>
          <w:color w:val="000000"/>
          <w:sz w:val="18"/>
          <w:szCs w:val="18"/>
        </w:rPr>
      </w:pPr>
      <w:r>
        <w:rPr>
          <w:rFonts w:ascii="Tahoma" w:hAnsi="Tahoma" w:cs="Tahoma"/>
          <w:color w:val="000000"/>
          <w:sz w:val="18"/>
          <w:szCs w:val="18"/>
        </w:rPr>
        <w:t>Является членом</w:t>
      </w:r>
    </w:p>
    <w:p w14:paraId="335939E6" w14:textId="4601F81B" w:rsidR="00DC34D6" w:rsidRDefault="00246AD6" w:rsidP="00DC34D6">
      <w:pPr>
        <w:numPr>
          <w:ilvl w:val="0"/>
          <w:numId w:val="11"/>
        </w:numPr>
        <w:pBdr>
          <w:bottom w:val="single" w:sz="6" w:space="11" w:color="DFDFDF"/>
        </w:pBdr>
        <w:spacing w:after="0" w:line="240" w:lineRule="auto"/>
        <w:ind w:left="0"/>
        <w:textAlignment w:val="baseline"/>
        <w:rPr>
          <w:rFonts w:ascii="Tahoma" w:hAnsi="Tahoma" w:cs="Tahoma"/>
          <w:color w:val="000000"/>
          <w:sz w:val="18"/>
          <w:szCs w:val="18"/>
        </w:rPr>
      </w:pPr>
      <w:r>
        <w:rPr>
          <w:rFonts w:ascii="Tahoma" w:hAnsi="Tahoma" w:cs="Tahoma"/>
          <w:color w:val="000000"/>
          <w:sz w:val="18"/>
          <w:szCs w:val="18"/>
        </w:rPr>
        <w:t>Сведения</w:t>
      </w:r>
      <w:r w:rsidR="00DC34D6">
        <w:rPr>
          <w:rFonts w:ascii="Tahoma" w:hAnsi="Tahoma" w:cs="Tahoma"/>
          <w:color w:val="000000"/>
          <w:sz w:val="18"/>
          <w:szCs w:val="18"/>
        </w:rPr>
        <w:t xml:space="preserve"> о результатах проведенных саморегулируемой организацией проверок члена СРО и фактах применения к нему дисциплинарных и иных взысканий (в случае, если такие проверки проводились и (или) такие взыскания налагались)</w:t>
      </w:r>
    </w:p>
    <w:p w14:paraId="010EFD08" w14:textId="2F9F46D6" w:rsidR="00691430" w:rsidRPr="00C876D8" w:rsidRDefault="00691430" w:rsidP="00C876D8">
      <w:pPr>
        <w:spacing w:after="0"/>
        <w:textAlignment w:val="baseline"/>
        <w:rPr>
          <w:rFonts w:ascii="Tahoma" w:hAnsi="Tahoma" w:cs="Tahoma"/>
          <w:color w:val="000000"/>
          <w:sz w:val="18"/>
          <w:szCs w:val="18"/>
        </w:rPr>
      </w:pPr>
      <w:r w:rsidRPr="00C876D8">
        <w:rPr>
          <w:rFonts w:ascii="Tahoma" w:hAnsi="Tahoma" w:cs="Tahoma"/>
          <w:color w:val="000000"/>
          <w:sz w:val="18"/>
          <w:szCs w:val="18"/>
        </w:rPr>
        <w:t>Вступили (</w:t>
      </w:r>
      <w:r w:rsidR="001B7CB5">
        <w:rPr>
          <w:rFonts w:ascii="Tahoma" w:hAnsi="Tahoma" w:cs="Tahoma"/>
          <w:color w:val="000000"/>
          <w:sz w:val="18"/>
          <w:szCs w:val="18"/>
        </w:rPr>
        <w:t>но</w:t>
      </w:r>
      <w:r w:rsidR="000E3C34">
        <w:rPr>
          <w:rFonts w:ascii="Tahoma" w:hAnsi="Tahoma" w:cs="Tahoma"/>
          <w:color w:val="000000"/>
          <w:sz w:val="18"/>
          <w:szCs w:val="18"/>
        </w:rPr>
        <w:t>ябрь</w:t>
      </w:r>
      <w:r w:rsidRPr="00C876D8">
        <w:rPr>
          <w:rFonts w:ascii="Tahoma" w:hAnsi="Tahoma" w:cs="Tahoma"/>
          <w:color w:val="000000"/>
          <w:sz w:val="18"/>
          <w:szCs w:val="18"/>
        </w:rPr>
        <w:t xml:space="preserve"> 2026)</w:t>
      </w:r>
    </w:p>
    <w:p w14:paraId="7D7325B0" w14:textId="77777777" w:rsidR="00691430" w:rsidRDefault="00691430" w:rsidP="00691430">
      <w:pPr>
        <w:pBdr>
          <w:bottom w:val="single" w:sz="6" w:space="11" w:color="DFDFDF"/>
        </w:pBdr>
        <w:spacing w:after="0" w:line="240" w:lineRule="auto"/>
        <w:textAlignment w:val="baseline"/>
        <w:rPr>
          <w:rFonts w:ascii="Tahoma" w:hAnsi="Tahoma" w:cs="Tahoma"/>
          <w:color w:val="000000"/>
          <w:sz w:val="18"/>
          <w:szCs w:val="18"/>
        </w:rPr>
      </w:pPr>
    </w:p>
    <w:p w14:paraId="4579CD3E" w14:textId="77777777" w:rsidR="00DC34D6" w:rsidRDefault="00DC34D6" w:rsidP="00691430">
      <w:pPr>
        <w:pBdr>
          <w:bottom w:val="single" w:sz="6" w:space="11" w:color="DFDFDF"/>
        </w:pBdr>
        <w:spacing w:after="0" w:line="240" w:lineRule="auto"/>
        <w:textAlignment w:val="baseline"/>
        <w:rPr>
          <w:rFonts w:ascii="Tahoma" w:hAnsi="Tahoma" w:cs="Tahoma"/>
          <w:color w:val="000000"/>
          <w:sz w:val="18"/>
          <w:szCs w:val="18"/>
        </w:rPr>
      </w:pPr>
      <w:r>
        <w:rPr>
          <w:rFonts w:ascii="Tahoma" w:hAnsi="Tahoma" w:cs="Tahoma"/>
          <w:color w:val="000000"/>
          <w:sz w:val="18"/>
          <w:szCs w:val="18"/>
        </w:rPr>
        <w:t>Сведения об обеспечении имущественной ответственности члена СРО по обязательствам, возникшим вследствие причинения вреда, в том числе сведения о страховщике (включая сведения о месте его нахождения, об имеющейся лицензии и информацию, предназначенную для установления контакта) и о размере страховой суммы по договору страхования гражданской ответственности за причинение вреда вследствие недостатков работ, которые оказывают влияние на безопасность объектов капитального строительства, о размере взноса в компенсационный фонд СРО</w:t>
      </w:r>
    </w:p>
    <w:p w14:paraId="5CE24298" w14:textId="77777777" w:rsidR="00DE1988" w:rsidRDefault="00DE1988" w:rsidP="00691430">
      <w:pPr>
        <w:pBdr>
          <w:bottom w:val="single" w:sz="6" w:space="11" w:color="DFDFDF"/>
        </w:pBdr>
        <w:spacing w:after="0" w:line="240" w:lineRule="auto"/>
        <w:textAlignment w:val="baseline"/>
        <w:rPr>
          <w:rFonts w:ascii="Tahoma" w:hAnsi="Tahoma" w:cs="Tahoma"/>
          <w:color w:val="000000"/>
          <w:sz w:val="18"/>
          <w:szCs w:val="18"/>
        </w:rPr>
      </w:pPr>
    </w:p>
    <w:p w14:paraId="3E245F8F" w14:textId="14F7141F" w:rsidR="00755D4E" w:rsidRPr="007753B8" w:rsidRDefault="00755D4E" w:rsidP="00755D4E">
      <w:pPr>
        <w:pBdr>
          <w:bottom w:val="single" w:sz="6" w:space="11" w:color="DFDFDF"/>
        </w:pBdr>
        <w:spacing w:line="240" w:lineRule="auto"/>
        <w:textAlignment w:val="baseline"/>
        <w:rPr>
          <w:rFonts w:ascii="Tahoma" w:hAnsi="Tahoma" w:cs="Tahoma"/>
          <w:sz w:val="18"/>
          <w:szCs w:val="18"/>
        </w:rPr>
      </w:pPr>
      <w:r w:rsidRPr="007753B8">
        <w:rPr>
          <w:rFonts w:ascii="Tahoma" w:hAnsi="Tahoma" w:cs="Tahoma"/>
          <w:sz w:val="18"/>
          <w:szCs w:val="18"/>
        </w:rPr>
        <w:t>ООО "</w:t>
      </w:r>
      <w:r w:rsidR="00772105" w:rsidRPr="007753B8">
        <w:rPr>
          <w:rFonts w:ascii="Tahoma" w:hAnsi="Tahoma" w:cs="Tahoma"/>
          <w:sz w:val="18"/>
          <w:szCs w:val="18"/>
        </w:rPr>
        <w:t>Абсолют Страхование</w:t>
      </w:r>
      <w:r w:rsidRPr="007753B8">
        <w:rPr>
          <w:rFonts w:ascii="Tahoma" w:hAnsi="Tahoma" w:cs="Tahoma"/>
          <w:sz w:val="18"/>
          <w:szCs w:val="18"/>
        </w:rPr>
        <w:t xml:space="preserve">", ИНН </w:t>
      </w:r>
      <w:r w:rsidR="00772105" w:rsidRPr="007753B8">
        <w:rPr>
          <w:rFonts w:ascii="Tahoma" w:hAnsi="Tahoma" w:cs="Tahoma"/>
          <w:sz w:val="18"/>
          <w:szCs w:val="18"/>
        </w:rPr>
        <w:t>7728178835</w:t>
      </w:r>
      <w:r w:rsidRPr="007753B8">
        <w:rPr>
          <w:rFonts w:ascii="Tahoma" w:hAnsi="Tahoma" w:cs="Tahoma"/>
          <w:sz w:val="18"/>
          <w:szCs w:val="18"/>
        </w:rPr>
        <w:t>,</w:t>
      </w:r>
    </w:p>
    <w:p w14:paraId="108493F5" w14:textId="5369CCF0" w:rsidR="00755D4E" w:rsidRPr="007753B8" w:rsidRDefault="00772105" w:rsidP="00755D4E">
      <w:pPr>
        <w:pBdr>
          <w:bottom w:val="single" w:sz="6" w:space="11" w:color="DFDFDF"/>
        </w:pBdr>
        <w:spacing w:after="0" w:line="240" w:lineRule="auto"/>
        <w:textAlignment w:val="baseline"/>
        <w:rPr>
          <w:rFonts w:ascii="Tahoma" w:hAnsi="Tahoma" w:cs="Tahoma"/>
          <w:sz w:val="18"/>
          <w:szCs w:val="18"/>
        </w:rPr>
      </w:pPr>
      <w:r w:rsidRPr="007753B8">
        <w:rPr>
          <w:rFonts w:ascii="Tahoma" w:hAnsi="Tahoma" w:cs="Tahoma"/>
          <w:sz w:val="18"/>
          <w:szCs w:val="18"/>
        </w:rPr>
        <w:t xml:space="preserve">115280, г. Москва, ул. Ленинская Слобода, д.26, </w:t>
      </w:r>
      <w:r w:rsidR="00755D4E" w:rsidRPr="007753B8">
        <w:rPr>
          <w:rFonts w:ascii="Tahoma" w:hAnsi="Tahoma" w:cs="Tahoma"/>
          <w:sz w:val="18"/>
          <w:szCs w:val="18"/>
        </w:rPr>
        <w:t>тел.: 8 (</w:t>
      </w:r>
      <w:r w:rsidRPr="007753B8">
        <w:rPr>
          <w:rFonts w:ascii="Tahoma" w:hAnsi="Tahoma" w:cs="Tahoma"/>
          <w:sz w:val="18"/>
          <w:szCs w:val="18"/>
        </w:rPr>
        <w:t>495) 025</w:t>
      </w:r>
      <w:r w:rsidR="00755D4E" w:rsidRPr="007753B8">
        <w:rPr>
          <w:rFonts w:ascii="Tahoma" w:hAnsi="Tahoma" w:cs="Tahoma"/>
          <w:sz w:val="18"/>
          <w:szCs w:val="18"/>
        </w:rPr>
        <w:t>-77-</w:t>
      </w:r>
      <w:r w:rsidRPr="007753B8">
        <w:rPr>
          <w:rFonts w:ascii="Tahoma" w:hAnsi="Tahoma" w:cs="Tahoma"/>
          <w:sz w:val="18"/>
          <w:szCs w:val="18"/>
        </w:rPr>
        <w:t>7</w:t>
      </w:r>
      <w:r w:rsidR="00755D4E" w:rsidRPr="007753B8">
        <w:rPr>
          <w:rFonts w:ascii="Tahoma" w:hAnsi="Tahoma" w:cs="Tahoma"/>
          <w:sz w:val="18"/>
          <w:szCs w:val="18"/>
        </w:rPr>
        <w:t>7</w:t>
      </w:r>
      <w:r w:rsidR="00755D4E" w:rsidRPr="007753B8">
        <w:rPr>
          <w:rFonts w:ascii="Tahoma" w:hAnsi="Tahoma" w:cs="Tahoma"/>
          <w:sz w:val="18"/>
          <w:szCs w:val="18"/>
        </w:rPr>
        <w:br/>
        <w:t xml:space="preserve">Лицензия ЦБ РФ </w:t>
      </w:r>
      <w:r w:rsidRPr="007753B8">
        <w:rPr>
          <w:rFonts w:ascii="Tahoma" w:hAnsi="Tahoma" w:cs="Tahoma"/>
          <w:sz w:val="18"/>
          <w:szCs w:val="18"/>
        </w:rPr>
        <w:t>СИ № 2496 от 19 июля 2017 года</w:t>
      </w:r>
    </w:p>
    <w:p w14:paraId="492CDE38" w14:textId="7D4ADA20" w:rsidR="00755D4E" w:rsidRPr="00B32201" w:rsidRDefault="00755D4E" w:rsidP="00755D4E">
      <w:pPr>
        <w:pBdr>
          <w:bottom w:val="single" w:sz="6" w:space="11" w:color="DFDFDF"/>
        </w:pBdr>
        <w:spacing w:line="240" w:lineRule="auto"/>
        <w:textAlignment w:val="baseline"/>
        <w:rPr>
          <w:rFonts w:ascii="Tahoma" w:hAnsi="Tahoma" w:cs="Tahoma"/>
          <w:sz w:val="18"/>
          <w:szCs w:val="18"/>
        </w:rPr>
      </w:pPr>
      <w:r w:rsidRPr="00B32201">
        <w:rPr>
          <w:rFonts w:ascii="Tahoma" w:hAnsi="Tahoma" w:cs="Tahoma"/>
          <w:sz w:val="18"/>
          <w:szCs w:val="18"/>
        </w:rPr>
        <w:t xml:space="preserve">Договор </w:t>
      </w:r>
      <w:r w:rsidR="007753B8" w:rsidRPr="00B32201">
        <w:rPr>
          <w:rFonts w:ascii="Tahoma" w:hAnsi="Tahoma" w:cs="Tahoma"/>
          <w:sz w:val="18"/>
          <w:szCs w:val="18"/>
        </w:rPr>
        <w:t xml:space="preserve">№ </w:t>
      </w:r>
      <w:r w:rsidR="00475098" w:rsidRPr="00B32201">
        <w:rPr>
          <w:rFonts w:ascii="Tahoma" w:hAnsi="Tahoma" w:cs="Tahoma"/>
          <w:sz w:val="18"/>
          <w:szCs w:val="18"/>
        </w:rPr>
        <w:t>003-068-129</w:t>
      </w:r>
      <w:r w:rsidR="0098272F">
        <w:rPr>
          <w:rFonts w:ascii="Tahoma" w:hAnsi="Tahoma" w:cs="Tahoma"/>
          <w:sz w:val="18"/>
          <w:szCs w:val="18"/>
        </w:rPr>
        <w:t>934</w:t>
      </w:r>
      <w:r w:rsidR="00B32201">
        <w:rPr>
          <w:rFonts w:ascii="Tahoma" w:hAnsi="Tahoma" w:cs="Tahoma"/>
          <w:sz w:val="18"/>
          <w:szCs w:val="18"/>
        </w:rPr>
        <w:t xml:space="preserve">/26 от </w:t>
      </w:r>
      <w:r w:rsidR="0098272F">
        <w:rPr>
          <w:rFonts w:ascii="Tahoma" w:hAnsi="Tahoma" w:cs="Tahoma"/>
          <w:sz w:val="18"/>
          <w:szCs w:val="18"/>
        </w:rPr>
        <w:t>30</w:t>
      </w:r>
      <w:r w:rsidRPr="00B32201">
        <w:rPr>
          <w:rFonts w:ascii="Tahoma" w:hAnsi="Tahoma" w:cs="Tahoma"/>
          <w:sz w:val="18"/>
          <w:szCs w:val="18"/>
        </w:rPr>
        <w:t>.</w:t>
      </w:r>
      <w:r w:rsidR="00DF0D60">
        <w:rPr>
          <w:rFonts w:ascii="Tahoma" w:hAnsi="Tahoma" w:cs="Tahoma"/>
          <w:sz w:val="18"/>
          <w:szCs w:val="18"/>
        </w:rPr>
        <w:t>10</w:t>
      </w:r>
      <w:r w:rsidRPr="00B32201">
        <w:rPr>
          <w:rFonts w:ascii="Tahoma" w:hAnsi="Tahoma" w:cs="Tahoma"/>
          <w:sz w:val="18"/>
          <w:szCs w:val="18"/>
        </w:rPr>
        <w:t>.2026</w:t>
      </w:r>
      <w:r w:rsidR="007753B8" w:rsidRPr="00B32201">
        <w:rPr>
          <w:rFonts w:ascii="Tahoma" w:hAnsi="Tahoma" w:cs="Tahoma"/>
          <w:sz w:val="18"/>
          <w:szCs w:val="18"/>
        </w:rPr>
        <w:t xml:space="preserve"> г.</w:t>
      </w:r>
      <w:r w:rsidRPr="00B32201">
        <w:rPr>
          <w:rFonts w:ascii="Tahoma" w:hAnsi="Tahoma" w:cs="Tahoma"/>
          <w:sz w:val="18"/>
          <w:szCs w:val="18"/>
        </w:rPr>
        <w:t>, страховая сумма 1 000 000 рублей</w:t>
      </w:r>
    </w:p>
    <w:p w14:paraId="5955D75E" w14:textId="7B75207B" w:rsidR="00755D4E" w:rsidRPr="007753B8" w:rsidRDefault="007753B8" w:rsidP="00755D4E">
      <w:pPr>
        <w:pBdr>
          <w:bottom w:val="single" w:sz="6" w:space="11" w:color="DFDFDF"/>
        </w:pBdr>
        <w:spacing w:line="240" w:lineRule="auto"/>
        <w:textAlignment w:val="baseline"/>
        <w:rPr>
          <w:rFonts w:ascii="Tahoma" w:hAnsi="Tahoma" w:cs="Tahoma"/>
          <w:sz w:val="18"/>
          <w:szCs w:val="18"/>
        </w:rPr>
      </w:pPr>
      <w:r w:rsidRPr="00B32201">
        <w:rPr>
          <w:rFonts w:ascii="Tahoma" w:hAnsi="Tahoma" w:cs="Tahoma"/>
          <w:sz w:val="18"/>
          <w:szCs w:val="18"/>
        </w:rPr>
        <w:t xml:space="preserve">Срок окончания действия </w:t>
      </w:r>
      <w:r w:rsidR="0098272F">
        <w:rPr>
          <w:rFonts w:ascii="Tahoma" w:hAnsi="Tahoma" w:cs="Tahoma"/>
          <w:sz w:val="18"/>
          <w:szCs w:val="18"/>
        </w:rPr>
        <w:t>29</w:t>
      </w:r>
      <w:r w:rsidRPr="00B32201">
        <w:rPr>
          <w:rFonts w:ascii="Tahoma" w:hAnsi="Tahoma" w:cs="Tahoma"/>
          <w:sz w:val="18"/>
          <w:szCs w:val="18"/>
        </w:rPr>
        <w:t>.</w:t>
      </w:r>
      <w:r w:rsidR="00DF0D60">
        <w:rPr>
          <w:rFonts w:ascii="Tahoma" w:hAnsi="Tahoma" w:cs="Tahoma"/>
          <w:sz w:val="18"/>
          <w:szCs w:val="18"/>
        </w:rPr>
        <w:t>10</w:t>
      </w:r>
      <w:r w:rsidR="00755D4E" w:rsidRPr="00B32201">
        <w:rPr>
          <w:rFonts w:ascii="Tahoma" w:hAnsi="Tahoma" w:cs="Tahoma"/>
          <w:sz w:val="18"/>
          <w:szCs w:val="18"/>
        </w:rPr>
        <w:t>.2027</w:t>
      </w:r>
    </w:p>
    <w:p w14:paraId="306490CD" w14:textId="77777777" w:rsidR="00691430" w:rsidRDefault="00DC34D6" w:rsidP="00691430">
      <w:pPr>
        <w:spacing w:after="0"/>
        <w:textAlignment w:val="baseline"/>
        <w:rPr>
          <w:rFonts w:ascii="Tahoma" w:hAnsi="Tahoma" w:cs="Tahoma"/>
          <w:color w:val="000000"/>
          <w:sz w:val="18"/>
          <w:szCs w:val="18"/>
        </w:rPr>
      </w:pPr>
      <w:r w:rsidRPr="005D2AB5">
        <w:rPr>
          <w:rFonts w:ascii="Tahoma" w:hAnsi="Tahoma" w:cs="Tahoma"/>
          <w:color w:val="000000"/>
          <w:sz w:val="18"/>
          <w:szCs w:val="18"/>
        </w:rPr>
        <w:lastRenderedPageBreak/>
        <w:br/>
      </w:r>
      <w:r w:rsidR="00691430">
        <w:rPr>
          <w:rFonts w:ascii="Tahoma" w:hAnsi="Tahoma" w:cs="Tahoma"/>
          <w:color w:val="000000"/>
          <w:sz w:val="18"/>
          <w:szCs w:val="18"/>
        </w:rPr>
        <w:t>Взнос в Компенсационный Фонд ВВ 50 000 руб. (1 уровень)</w:t>
      </w:r>
    </w:p>
    <w:p w14:paraId="3C916AB0" w14:textId="51ED5DBC" w:rsidR="00B046D8" w:rsidRDefault="00B046D8" w:rsidP="00691430">
      <w:pPr>
        <w:spacing w:after="0"/>
        <w:textAlignment w:val="baseline"/>
        <w:rPr>
          <w:rFonts w:ascii="Tahoma" w:hAnsi="Tahoma" w:cs="Tahoma"/>
          <w:color w:val="000000"/>
          <w:sz w:val="18"/>
          <w:szCs w:val="18"/>
        </w:rPr>
      </w:pPr>
      <w:r w:rsidRPr="00B046D8">
        <w:rPr>
          <w:rFonts w:ascii="Tahoma" w:hAnsi="Tahoma" w:cs="Tahoma"/>
          <w:color w:val="000000"/>
          <w:sz w:val="18"/>
          <w:szCs w:val="18"/>
        </w:rPr>
        <w:t>Взнос в Компенсационный Фонд ОДО не вносился</w:t>
      </w:r>
    </w:p>
    <w:p w14:paraId="352C8D6E" w14:textId="107F25B5" w:rsidR="00935D6F" w:rsidRDefault="00935D6F" w:rsidP="00935D6F">
      <w:pPr>
        <w:spacing w:after="0"/>
        <w:textAlignment w:val="baseline"/>
        <w:rPr>
          <w:rFonts w:ascii="Tahoma" w:hAnsi="Tahoma" w:cs="Tahoma"/>
          <w:color w:val="000000"/>
          <w:sz w:val="18"/>
          <w:szCs w:val="18"/>
        </w:rPr>
      </w:pPr>
    </w:p>
    <w:p w14:paraId="1D99175A" w14:textId="77777777" w:rsidR="00691430" w:rsidRDefault="00691430" w:rsidP="00691430">
      <w:pPr>
        <w:spacing w:after="0"/>
        <w:textAlignment w:val="baseline"/>
        <w:rPr>
          <w:rFonts w:ascii="Tahoma" w:hAnsi="Tahoma" w:cs="Tahoma"/>
          <w:color w:val="000000"/>
          <w:sz w:val="18"/>
          <w:szCs w:val="18"/>
        </w:rPr>
      </w:pPr>
    </w:p>
    <w:p w14:paraId="1521900B" w14:textId="77777777" w:rsidR="00691430" w:rsidRDefault="00691430" w:rsidP="00691430">
      <w:pPr>
        <w:spacing w:after="0" w:line="240" w:lineRule="auto"/>
        <w:ind w:left="360"/>
        <w:textAlignment w:val="baseline"/>
        <w:rPr>
          <w:rFonts w:ascii="Tahoma" w:hAnsi="Tahoma" w:cs="Tahoma"/>
          <w:color w:val="000000"/>
          <w:sz w:val="18"/>
          <w:szCs w:val="18"/>
        </w:rPr>
      </w:pPr>
      <w:r>
        <w:rPr>
          <w:rFonts w:ascii="Tahoma" w:hAnsi="Tahoma" w:cs="Tahoma"/>
          <w:color w:val="000000"/>
          <w:sz w:val="18"/>
          <w:szCs w:val="18"/>
        </w:rPr>
        <w:t>Сведения о наличии у члена саморегулируемой организации права:</w:t>
      </w:r>
    </w:p>
    <w:p w14:paraId="100633E2" w14:textId="77777777" w:rsidR="00B76E85" w:rsidRDefault="00691430" w:rsidP="007A7C9E">
      <w:pPr>
        <w:pStyle w:val="a3"/>
        <w:numPr>
          <w:ilvl w:val="0"/>
          <w:numId w:val="13"/>
        </w:numPr>
        <w:spacing w:before="0" w:beforeAutospacing="0" w:after="0" w:afterAutospacing="0" w:line="270" w:lineRule="atLeast"/>
        <w:textAlignment w:val="baseline"/>
        <w:rPr>
          <w:rFonts w:ascii="Tahoma" w:hAnsi="Tahoma" w:cs="Tahoma"/>
          <w:color w:val="000000"/>
          <w:sz w:val="18"/>
          <w:szCs w:val="18"/>
          <w:shd w:val="clear" w:color="auto" w:fill="FFFFFF"/>
        </w:rPr>
      </w:pPr>
      <w:r>
        <w:rPr>
          <w:rFonts w:ascii="Tahoma" w:hAnsi="Tahoma" w:cs="Tahoma"/>
          <w:color w:val="000000"/>
          <w:sz w:val="18"/>
          <w:szCs w:val="18"/>
          <w:shd w:val="clear" w:color="auto" w:fill="FFFFFF"/>
        </w:rPr>
        <w:t xml:space="preserve">Право осуществлять подготовку проектной документации (ВВ) </w:t>
      </w:r>
      <w:r w:rsidR="007A7C9E">
        <w:rPr>
          <w:rFonts w:ascii="Tahoma" w:hAnsi="Tahoma" w:cs="Tahoma"/>
          <w:color w:val="000000"/>
          <w:sz w:val="18"/>
          <w:szCs w:val="18"/>
          <w:shd w:val="clear" w:color="auto" w:fill="FFFFFF"/>
        </w:rPr>
        <w:t xml:space="preserve"> </w:t>
      </w:r>
    </w:p>
    <w:p w14:paraId="629F3150" w14:textId="5B852FB5" w:rsidR="00691430" w:rsidRPr="007A7C9E" w:rsidRDefault="00551FBF" w:rsidP="00B76E85">
      <w:pPr>
        <w:pStyle w:val="a3"/>
        <w:spacing w:before="0" w:beforeAutospacing="0" w:after="0" w:afterAutospacing="0" w:line="270" w:lineRule="atLeast"/>
        <w:ind w:left="720"/>
        <w:textAlignment w:val="baseline"/>
        <w:rPr>
          <w:rFonts w:ascii="Tahoma" w:hAnsi="Tahoma" w:cs="Tahoma"/>
          <w:color w:val="000000"/>
          <w:sz w:val="18"/>
          <w:szCs w:val="18"/>
          <w:shd w:val="clear" w:color="auto" w:fill="FFFFFF"/>
        </w:rPr>
      </w:pPr>
      <w:r w:rsidRPr="007A7C9E">
        <w:rPr>
          <w:rFonts w:ascii="Tahoma" w:hAnsi="Tahoma" w:cs="Tahoma"/>
          <w:color w:val="000000"/>
          <w:sz w:val="18"/>
          <w:szCs w:val="18"/>
          <w:shd w:val="clear" w:color="auto" w:fill="FFFFFF"/>
        </w:rPr>
        <w:t xml:space="preserve">Действует </w:t>
      </w:r>
      <w:r w:rsidRPr="00B75E7D">
        <w:rPr>
          <w:rFonts w:ascii="Tahoma" w:hAnsi="Tahoma" w:cs="Tahoma"/>
          <w:color w:val="000000"/>
          <w:sz w:val="18"/>
          <w:szCs w:val="18"/>
          <w:shd w:val="clear" w:color="auto" w:fill="FFFFFF"/>
        </w:rPr>
        <w:t xml:space="preserve">с </w:t>
      </w:r>
      <w:r w:rsidR="00CF0ED5">
        <w:rPr>
          <w:rFonts w:ascii="Tahoma" w:hAnsi="Tahoma" w:cs="Tahoma"/>
          <w:color w:val="000000"/>
          <w:sz w:val="18"/>
          <w:szCs w:val="18"/>
          <w:shd w:val="clear" w:color="auto" w:fill="FFFFFF"/>
        </w:rPr>
        <w:t>02</w:t>
      </w:r>
      <w:r w:rsidR="00691430" w:rsidRPr="00B75E7D">
        <w:rPr>
          <w:rFonts w:ascii="Tahoma" w:hAnsi="Tahoma" w:cs="Tahoma"/>
          <w:color w:val="000000"/>
          <w:sz w:val="18"/>
          <w:szCs w:val="18"/>
          <w:shd w:val="clear" w:color="auto" w:fill="FFFFFF"/>
        </w:rPr>
        <w:t>.</w:t>
      </w:r>
      <w:r w:rsidR="00DF0D60">
        <w:rPr>
          <w:rFonts w:ascii="Tahoma" w:hAnsi="Tahoma" w:cs="Tahoma"/>
          <w:color w:val="000000"/>
          <w:sz w:val="18"/>
          <w:szCs w:val="18"/>
          <w:shd w:val="clear" w:color="auto" w:fill="FFFFFF"/>
        </w:rPr>
        <w:t>1</w:t>
      </w:r>
      <w:r w:rsidR="00CF0ED5">
        <w:rPr>
          <w:rFonts w:ascii="Tahoma" w:hAnsi="Tahoma" w:cs="Tahoma"/>
          <w:color w:val="000000"/>
          <w:sz w:val="18"/>
          <w:szCs w:val="18"/>
          <w:shd w:val="clear" w:color="auto" w:fill="FFFFFF"/>
        </w:rPr>
        <w:t>1</w:t>
      </w:r>
      <w:r w:rsidR="00691430" w:rsidRPr="001C64A8">
        <w:rPr>
          <w:rFonts w:ascii="Tahoma" w:hAnsi="Tahoma" w:cs="Tahoma"/>
          <w:color w:val="000000"/>
          <w:sz w:val="18"/>
          <w:szCs w:val="18"/>
          <w:shd w:val="clear" w:color="auto" w:fill="FFFFFF"/>
        </w:rPr>
        <w:t>.2026</w:t>
      </w:r>
    </w:p>
    <w:p w14:paraId="7BBCD812" w14:textId="3AE0854C" w:rsidR="00246AD6" w:rsidRPr="00D47372" w:rsidRDefault="00691430" w:rsidP="00D47372">
      <w:pPr>
        <w:pStyle w:val="a3"/>
        <w:numPr>
          <w:ilvl w:val="0"/>
          <w:numId w:val="13"/>
        </w:numPr>
        <w:spacing w:before="0" w:beforeAutospacing="0" w:after="0" w:afterAutospacing="0" w:line="270" w:lineRule="atLeast"/>
        <w:textAlignment w:val="baseline"/>
        <w:rPr>
          <w:rFonts w:ascii="Tahoma" w:hAnsi="Tahoma" w:cs="Tahoma"/>
          <w:color w:val="000000"/>
          <w:sz w:val="18"/>
          <w:szCs w:val="18"/>
          <w:shd w:val="clear" w:color="auto" w:fill="FFFFFF"/>
        </w:rPr>
      </w:pPr>
      <w:r>
        <w:rPr>
          <w:rFonts w:ascii="Tahoma" w:hAnsi="Tahoma" w:cs="Tahoma"/>
          <w:color w:val="000000"/>
          <w:sz w:val="18"/>
          <w:szCs w:val="18"/>
          <w:shd w:val="clear" w:color="auto" w:fill="FFFFFF"/>
        </w:rPr>
        <w:t>Право осуществлять подготовку проектной документации, по договору подряда, заключаемым с использованием конкурентных способов заклю</w:t>
      </w:r>
      <w:r w:rsidR="00246AD6">
        <w:rPr>
          <w:rFonts w:ascii="Tahoma" w:hAnsi="Tahoma" w:cs="Tahoma"/>
          <w:color w:val="000000"/>
          <w:sz w:val="18"/>
          <w:szCs w:val="18"/>
          <w:shd w:val="clear" w:color="auto" w:fill="FFFFFF"/>
        </w:rPr>
        <w:t>чения договоров (ОДО)</w:t>
      </w:r>
      <w:r w:rsidR="00D47372">
        <w:rPr>
          <w:rFonts w:ascii="Tahoma" w:hAnsi="Tahoma" w:cs="Tahoma"/>
          <w:color w:val="000000"/>
          <w:sz w:val="18"/>
          <w:szCs w:val="18"/>
          <w:shd w:val="clear" w:color="auto" w:fill="FFFFFF"/>
        </w:rPr>
        <w:t xml:space="preserve"> - </w:t>
      </w:r>
      <w:r w:rsidR="00D47372" w:rsidRPr="00D47372">
        <w:rPr>
          <w:rFonts w:ascii="Tahoma" w:hAnsi="Tahoma" w:cs="Tahoma"/>
          <w:color w:val="000000"/>
          <w:sz w:val="18"/>
          <w:szCs w:val="18"/>
          <w:shd w:val="clear" w:color="auto" w:fill="FFFFFF"/>
        </w:rPr>
        <w:t>отсутствует</w:t>
      </w:r>
    </w:p>
    <w:p w14:paraId="58E5E681" w14:textId="3A5D32B2" w:rsidR="00DE7DAB" w:rsidRPr="00DE7DAB" w:rsidRDefault="00691430" w:rsidP="00DE7DAB">
      <w:pPr>
        <w:pStyle w:val="a3"/>
        <w:numPr>
          <w:ilvl w:val="0"/>
          <w:numId w:val="13"/>
        </w:numPr>
        <w:spacing w:before="0" w:beforeAutospacing="0" w:after="0" w:afterAutospacing="0" w:line="270" w:lineRule="atLeast"/>
        <w:textAlignment w:val="baseline"/>
        <w:rPr>
          <w:rFonts w:ascii="Tahoma" w:hAnsi="Tahoma" w:cs="Tahoma"/>
          <w:color w:val="000000"/>
          <w:sz w:val="18"/>
          <w:szCs w:val="18"/>
        </w:rPr>
      </w:pPr>
      <w:r>
        <w:rPr>
          <w:rFonts w:ascii="Tahoma" w:hAnsi="Tahoma" w:cs="Tahoma"/>
          <w:color w:val="000000"/>
          <w:sz w:val="18"/>
          <w:szCs w:val="18"/>
          <w:shd w:val="clear" w:color="auto" w:fill="FFFFFF"/>
        </w:rPr>
        <w:t>Право в отношении особо опасных, технически сложных и уникальных объектов капитального строительства (кроме объектов и</w:t>
      </w:r>
      <w:r w:rsidR="00124A7C">
        <w:rPr>
          <w:rFonts w:ascii="Tahoma" w:hAnsi="Tahoma" w:cs="Tahoma"/>
          <w:color w:val="000000"/>
          <w:sz w:val="18"/>
          <w:szCs w:val="18"/>
          <w:shd w:val="clear" w:color="auto" w:fill="FFFFFF"/>
        </w:rPr>
        <w:t xml:space="preserve">спользования атомной энергии) </w:t>
      </w:r>
      <w:r w:rsidR="00DE7DAB">
        <w:rPr>
          <w:rFonts w:ascii="Tahoma" w:hAnsi="Tahoma" w:cs="Tahoma"/>
          <w:color w:val="000000"/>
          <w:sz w:val="18"/>
          <w:szCs w:val="18"/>
        </w:rPr>
        <w:t xml:space="preserve">- </w:t>
      </w:r>
      <w:r w:rsidR="00DE7DAB" w:rsidRPr="00DE7DAB">
        <w:rPr>
          <w:rFonts w:ascii="Tahoma" w:hAnsi="Tahoma" w:cs="Tahoma"/>
          <w:color w:val="000000"/>
          <w:sz w:val="18"/>
          <w:szCs w:val="18"/>
          <w:shd w:val="clear" w:color="auto" w:fill="FFFFFF"/>
        </w:rPr>
        <w:t>отсутствует</w:t>
      </w:r>
    </w:p>
    <w:p w14:paraId="357D19A9" w14:textId="77777777" w:rsidR="00691430" w:rsidRDefault="00691430" w:rsidP="00691430">
      <w:pPr>
        <w:pStyle w:val="a3"/>
        <w:numPr>
          <w:ilvl w:val="0"/>
          <w:numId w:val="13"/>
        </w:numPr>
        <w:spacing w:before="0" w:beforeAutospacing="0" w:after="0" w:afterAutospacing="0" w:line="270" w:lineRule="atLeast"/>
        <w:textAlignment w:val="baseline"/>
        <w:rPr>
          <w:rFonts w:ascii="Tahoma" w:hAnsi="Tahoma" w:cs="Tahoma"/>
          <w:color w:val="000000"/>
          <w:sz w:val="18"/>
          <w:szCs w:val="18"/>
        </w:rPr>
      </w:pPr>
      <w:r>
        <w:rPr>
          <w:rFonts w:ascii="Tahoma" w:hAnsi="Tahoma" w:cs="Tahoma"/>
          <w:color w:val="000000"/>
          <w:sz w:val="18"/>
          <w:szCs w:val="18"/>
          <w:shd w:val="clear" w:color="auto" w:fill="FFFFFF"/>
        </w:rPr>
        <w:t>Право в отношении особо опасных, технически сложных и уникальных объектов капитального строительства, являющихся объектами использования атомной энергии - отсутствует</w:t>
      </w:r>
    </w:p>
    <w:p w14:paraId="1B4E2996" w14:textId="77777777" w:rsidR="00691430" w:rsidRDefault="00691430" w:rsidP="00691430">
      <w:pPr>
        <w:pStyle w:val="a3"/>
        <w:spacing w:before="0" w:beforeAutospacing="0" w:after="0" w:afterAutospacing="0" w:line="270" w:lineRule="atLeast"/>
        <w:textAlignment w:val="baseline"/>
        <w:rPr>
          <w:rFonts w:ascii="Tahoma" w:hAnsi="Tahoma" w:cs="Tahoma"/>
          <w:color w:val="000000"/>
          <w:sz w:val="18"/>
          <w:szCs w:val="18"/>
        </w:rPr>
      </w:pPr>
    </w:p>
    <w:p w14:paraId="209E1405" w14:textId="77777777" w:rsidR="007F350E" w:rsidRPr="00BC44D7" w:rsidRDefault="007F350E" w:rsidP="00691430">
      <w:pPr>
        <w:pBdr>
          <w:bottom w:val="single" w:sz="6" w:space="11" w:color="DFDFDF"/>
        </w:pBdr>
        <w:ind w:left="360"/>
        <w:textAlignment w:val="baseline"/>
      </w:pPr>
    </w:p>
    <w:sectPr w:rsidR="007F350E" w:rsidRPr="00BC44D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7E1EA0"/>
    <w:multiLevelType w:val="multilevel"/>
    <w:tmpl w:val="439894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5AD5E6E"/>
    <w:multiLevelType w:val="multilevel"/>
    <w:tmpl w:val="BCD015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6132AED"/>
    <w:multiLevelType w:val="multilevel"/>
    <w:tmpl w:val="06E4BB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7A562C5"/>
    <w:multiLevelType w:val="multilevel"/>
    <w:tmpl w:val="CE3E9D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1BC196A"/>
    <w:multiLevelType w:val="multilevel"/>
    <w:tmpl w:val="5FD8677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23E96666"/>
    <w:multiLevelType w:val="multilevel"/>
    <w:tmpl w:val="3B4890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33101A80"/>
    <w:multiLevelType w:val="multilevel"/>
    <w:tmpl w:val="B03C65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375873D4"/>
    <w:multiLevelType w:val="hybridMultilevel"/>
    <w:tmpl w:val="F048840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B3F006E"/>
    <w:multiLevelType w:val="multilevel"/>
    <w:tmpl w:val="51B638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51FD2BA2"/>
    <w:multiLevelType w:val="multilevel"/>
    <w:tmpl w:val="49140A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5AA006C8"/>
    <w:multiLevelType w:val="multilevel"/>
    <w:tmpl w:val="8D0C76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5F58061A"/>
    <w:multiLevelType w:val="hybridMultilevel"/>
    <w:tmpl w:val="DF9C0E9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C611DCD"/>
    <w:multiLevelType w:val="hybridMultilevel"/>
    <w:tmpl w:val="722A30F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F852170"/>
    <w:multiLevelType w:val="multilevel"/>
    <w:tmpl w:val="F93054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7ED200EA"/>
    <w:multiLevelType w:val="multilevel"/>
    <w:tmpl w:val="8B4C8D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6"/>
  </w:num>
  <w:num w:numId="2">
    <w:abstractNumId w:val="3"/>
  </w:num>
  <w:num w:numId="3">
    <w:abstractNumId w:val="14"/>
  </w:num>
  <w:num w:numId="4">
    <w:abstractNumId w:val="9"/>
  </w:num>
  <w:num w:numId="5">
    <w:abstractNumId w:val="0"/>
  </w:num>
  <w:num w:numId="6">
    <w:abstractNumId w:val="2"/>
  </w:num>
  <w:num w:numId="7">
    <w:abstractNumId w:val="1"/>
  </w:num>
  <w:num w:numId="8">
    <w:abstractNumId w:val="5"/>
  </w:num>
  <w:num w:numId="9">
    <w:abstractNumId w:val="8"/>
  </w:num>
  <w:num w:numId="10">
    <w:abstractNumId w:val="10"/>
  </w:num>
  <w:num w:numId="11">
    <w:abstractNumId w:val="13"/>
  </w:num>
  <w:num w:numId="12">
    <w:abstractNumId w:val="4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13">
    <w:abstractNumId w:val="7"/>
  </w:num>
  <w:num w:numId="14">
    <w:abstractNumId w:val="12"/>
  </w:num>
  <w:num w:numId="15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77FBC"/>
    <w:rsid w:val="000264F9"/>
    <w:rsid w:val="00030005"/>
    <w:rsid w:val="00031A8B"/>
    <w:rsid w:val="00040EF4"/>
    <w:rsid w:val="0005210F"/>
    <w:rsid w:val="00060FD0"/>
    <w:rsid w:val="00067237"/>
    <w:rsid w:val="00070319"/>
    <w:rsid w:val="00097163"/>
    <w:rsid w:val="000B5E65"/>
    <w:rsid w:val="000E348C"/>
    <w:rsid w:val="000E3C34"/>
    <w:rsid w:val="001010A4"/>
    <w:rsid w:val="0010634D"/>
    <w:rsid w:val="00110A9A"/>
    <w:rsid w:val="00124A7C"/>
    <w:rsid w:val="00197E9F"/>
    <w:rsid w:val="001B7CB5"/>
    <w:rsid w:val="001C64A8"/>
    <w:rsid w:val="00206E49"/>
    <w:rsid w:val="00244A93"/>
    <w:rsid w:val="00246AD6"/>
    <w:rsid w:val="002470E3"/>
    <w:rsid w:val="00261432"/>
    <w:rsid w:val="002652D0"/>
    <w:rsid w:val="002837EF"/>
    <w:rsid w:val="0029089E"/>
    <w:rsid w:val="00297DA8"/>
    <w:rsid w:val="002A7BBF"/>
    <w:rsid w:val="002C1B12"/>
    <w:rsid w:val="002D7906"/>
    <w:rsid w:val="00303898"/>
    <w:rsid w:val="00305551"/>
    <w:rsid w:val="00331A21"/>
    <w:rsid w:val="00334639"/>
    <w:rsid w:val="00390616"/>
    <w:rsid w:val="00391118"/>
    <w:rsid w:val="003A1BC8"/>
    <w:rsid w:val="003B012A"/>
    <w:rsid w:val="003B3637"/>
    <w:rsid w:val="003F6D97"/>
    <w:rsid w:val="004355A0"/>
    <w:rsid w:val="004403D2"/>
    <w:rsid w:val="004628A8"/>
    <w:rsid w:val="00475098"/>
    <w:rsid w:val="004823A7"/>
    <w:rsid w:val="00487771"/>
    <w:rsid w:val="00491987"/>
    <w:rsid w:val="004A654D"/>
    <w:rsid w:val="00551FBF"/>
    <w:rsid w:val="005862A9"/>
    <w:rsid w:val="005C13E4"/>
    <w:rsid w:val="005C7EBD"/>
    <w:rsid w:val="005D2AB5"/>
    <w:rsid w:val="00612F9F"/>
    <w:rsid w:val="00656445"/>
    <w:rsid w:val="006651E6"/>
    <w:rsid w:val="00691430"/>
    <w:rsid w:val="006D1730"/>
    <w:rsid w:val="00707852"/>
    <w:rsid w:val="0072424C"/>
    <w:rsid w:val="0073458A"/>
    <w:rsid w:val="00755D4E"/>
    <w:rsid w:val="00766B8F"/>
    <w:rsid w:val="007700CC"/>
    <w:rsid w:val="00772105"/>
    <w:rsid w:val="007753B8"/>
    <w:rsid w:val="007867F5"/>
    <w:rsid w:val="00790795"/>
    <w:rsid w:val="007967CC"/>
    <w:rsid w:val="007A7C9E"/>
    <w:rsid w:val="007B7347"/>
    <w:rsid w:val="007F350E"/>
    <w:rsid w:val="007F7C60"/>
    <w:rsid w:val="0080164E"/>
    <w:rsid w:val="00823EF3"/>
    <w:rsid w:val="00833B49"/>
    <w:rsid w:val="008645BB"/>
    <w:rsid w:val="008F2EC7"/>
    <w:rsid w:val="009018C6"/>
    <w:rsid w:val="00907DB1"/>
    <w:rsid w:val="00911CE4"/>
    <w:rsid w:val="00912229"/>
    <w:rsid w:val="0091467F"/>
    <w:rsid w:val="00935D6F"/>
    <w:rsid w:val="009601B5"/>
    <w:rsid w:val="00977FBC"/>
    <w:rsid w:val="0098272F"/>
    <w:rsid w:val="00986142"/>
    <w:rsid w:val="0099480B"/>
    <w:rsid w:val="009A7DE2"/>
    <w:rsid w:val="009C2DBD"/>
    <w:rsid w:val="009C4E8B"/>
    <w:rsid w:val="009E12BD"/>
    <w:rsid w:val="00A65BE6"/>
    <w:rsid w:val="00A75821"/>
    <w:rsid w:val="00A75889"/>
    <w:rsid w:val="00AC41C3"/>
    <w:rsid w:val="00AF392B"/>
    <w:rsid w:val="00B046D8"/>
    <w:rsid w:val="00B140DC"/>
    <w:rsid w:val="00B202E9"/>
    <w:rsid w:val="00B22873"/>
    <w:rsid w:val="00B32201"/>
    <w:rsid w:val="00B34B6E"/>
    <w:rsid w:val="00B43F72"/>
    <w:rsid w:val="00B45BBB"/>
    <w:rsid w:val="00B461B6"/>
    <w:rsid w:val="00B75E7D"/>
    <w:rsid w:val="00B76E85"/>
    <w:rsid w:val="00B805A2"/>
    <w:rsid w:val="00B83EBF"/>
    <w:rsid w:val="00B9015C"/>
    <w:rsid w:val="00BC44D7"/>
    <w:rsid w:val="00BD68AD"/>
    <w:rsid w:val="00C12871"/>
    <w:rsid w:val="00C15952"/>
    <w:rsid w:val="00C60895"/>
    <w:rsid w:val="00C6100F"/>
    <w:rsid w:val="00C76F6E"/>
    <w:rsid w:val="00C825FD"/>
    <w:rsid w:val="00C83C35"/>
    <w:rsid w:val="00C8764B"/>
    <w:rsid w:val="00C876D8"/>
    <w:rsid w:val="00C92DAD"/>
    <w:rsid w:val="00C93756"/>
    <w:rsid w:val="00CE74AD"/>
    <w:rsid w:val="00CF0ED5"/>
    <w:rsid w:val="00D009DB"/>
    <w:rsid w:val="00D47372"/>
    <w:rsid w:val="00D52386"/>
    <w:rsid w:val="00D526EE"/>
    <w:rsid w:val="00D72F9C"/>
    <w:rsid w:val="00DB0494"/>
    <w:rsid w:val="00DC34D6"/>
    <w:rsid w:val="00DD258E"/>
    <w:rsid w:val="00DE1988"/>
    <w:rsid w:val="00DE7DAB"/>
    <w:rsid w:val="00DF0D60"/>
    <w:rsid w:val="00E06142"/>
    <w:rsid w:val="00E06D76"/>
    <w:rsid w:val="00E10A3C"/>
    <w:rsid w:val="00E177DA"/>
    <w:rsid w:val="00E470D7"/>
    <w:rsid w:val="00E54B5E"/>
    <w:rsid w:val="00E62A24"/>
    <w:rsid w:val="00E77E59"/>
    <w:rsid w:val="00EA6363"/>
    <w:rsid w:val="00ED4150"/>
    <w:rsid w:val="00F000DE"/>
    <w:rsid w:val="00F2714D"/>
    <w:rsid w:val="00F349BD"/>
    <w:rsid w:val="00F5077D"/>
    <w:rsid w:val="00F54E10"/>
    <w:rsid w:val="00F6752F"/>
    <w:rsid w:val="00F73103"/>
    <w:rsid w:val="00F91679"/>
    <w:rsid w:val="00F92DD5"/>
    <w:rsid w:val="00FC3C27"/>
    <w:rsid w:val="00FD195F"/>
    <w:rsid w:val="00FD6934"/>
    <w:rsid w:val="00FE15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2D23A34"/>
  <w15:chartTrackingRefBased/>
  <w15:docId w15:val="{9B26C421-DFC8-4C93-A629-4115C5FAC9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23EF3"/>
  </w:style>
  <w:style w:type="paragraph" w:styleId="1">
    <w:name w:val="heading 1"/>
    <w:basedOn w:val="a"/>
    <w:link w:val="10"/>
    <w:uiPriority w:val="9"/>
    <w:qFormat/>
    <w:rsid w:val="007967CC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7967CC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3">
    <w:name w:val="Normal (Web)"/>
    <w:basedOn w:val="a"/>
    <w:uiPriority w:val="99"/>
    <w:unhideWhenUsed/>
    <w:rsid w:val="007967C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unhideWhenUsed/>
    <w:rsid w:val="007967CC"/>
    <w:rPr>
      <w:color w:val="0000FF"/>
      <w:u w:val="single"/>
    </w:rPr>
  </w:style>
  <w:style w:type="paragraph" w:styleId="a5">
    <w:name w:val="List Paragraph"/>
    <w:basedOn w:val="a"/>
    <w:uiPriority w:val="34"/>
    <w:qFormat/>
    <w:rsid w:val="00AC41C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8774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48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05492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0994550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99232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147824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00040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1686200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92172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6023370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7229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0432904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5721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7244457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93389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9838520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65036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6933559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67715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9258125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76299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3299982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90842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6895583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6625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9679106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47667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0146720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89028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5627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18449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5116631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87089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3021130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07634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9098438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77776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7227539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73021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3701143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41793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7736685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63176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9929436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5776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2158244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3743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285847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70070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724262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2575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190992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99862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3074499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3033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8079167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20977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9408119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56754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4522924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07930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44194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7135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85265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2065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5902195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54531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2200075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77801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1998845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6103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6954670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9322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7804551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20642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6924847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6888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8796557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76441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199979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06014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5271421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27705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2769455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1399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4159486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3345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4330666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4228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9848764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05778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13144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661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864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88133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9847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2256465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3714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729749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75888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9104385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07086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7956256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15923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4990501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00341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5679531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74476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1529188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1464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7588867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37958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1957968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63289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9747077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79872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0122055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03685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3691838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39832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3746194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00351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9632685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67741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13854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841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3405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5580077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6210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1419779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51072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2883666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26562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342376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66700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9401219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8359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2492384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7223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2355262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46483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371293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411922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1322407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52166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7016761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21803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2251111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4586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3965504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93344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6983023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36990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6468078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53889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65571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49850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9143710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81045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7783007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91544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4807404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35777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5747997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8168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324964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64962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3030740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7276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3338519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29453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7523245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14837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1940388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9632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0619251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22226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8520845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77902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8432760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79774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3884631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41696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062957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28754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918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1013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6623583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71454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4691383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81911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9227182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1166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2321563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71751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761843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0914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3608854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94821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4211428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82754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4606051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2958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2089940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77771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6224305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84126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9649868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03106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3696430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76597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6816500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92107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741094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6028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56422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45224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4839225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8663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9003547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66537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863867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58211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600042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88242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5465443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75143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5424218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20302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8004981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84433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2855453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793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9367827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70077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0663447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35581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3102441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22949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9827155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65765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0193575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42217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59767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63171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9941441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84723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32243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203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48609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308371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34455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8653584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30493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095669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85316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4117018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0520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5372760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96922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6113770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86472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0582721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24165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8387040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74188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8877610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52262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190397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87016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4230078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13465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332256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26036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8083991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92637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2166274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43011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30949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27939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6270275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7220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2712831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91265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9158494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31466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679253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68678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8097978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2825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6992547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17472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3777512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19242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5800129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20995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0265738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1683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5147578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86965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8009368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04414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3556328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20283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0463007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53836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3523429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6003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2303660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1520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81639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32885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8225339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21947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9769258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42610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4165019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42716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7410478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24085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3201867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85557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8133061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7223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2293879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96368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115719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31945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8922808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31187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1608012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17797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7671487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04810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5766322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7808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9472062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08654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4315959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49905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</TotalTime>
  <Pages>2</Pages>
  <Words>407</Words>
  <Characters>2320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Марина Душина</dc:creator>
  <cp:keywords/>
  <dc:description/>
  <cp:lastModifiedBy>Коробейникова Екатерина</cp:lastModifiedBy>
  <cp:revision>3</cp:revision>
  <cp:lastPrinted>2021-09-21T12:20:00Z</cp:lastPrinted>
  <dcterms:created xsi:type="dcterms:W3CDTF">2026-11-02T12:17:00Z</dcterms:created>
  <dcterms:modified xsi:type="dcterms:W3CDTF">2026-11-02T13:16:00Z</dcterms:modified>
</cp:coreProperties>
</file>