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4D6" w:rsidRDefault="00DC34D6" w:rsidP="00DC34D6">
      <w:pPr>
        <w:pStyle w:val="1"/>
        <w:pBdr>
          <w:bottom w:val="single" w:sz="6" w:space="4" w:color="0055CC"/>
        </w:pBdr>
        <w:shd w:val="clear" w:color="auto" w:fill="FFFFFF"/>
        <w:spacing w:before="0" w:beforeAutospacing="0" w:after="30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r>
        <w:rPr>
          <w:rFonts w:ascii="Arial" w:hAnsi="Arial" w:cs="Arial"/>
          <w:b w:val="0"/>
          <w:bCs w:val="0"/>
          <w:color w:val="000000"/>
          <w:sz w:val="42"/>
          <w:szCs w:val="42"/>
        </w:rPr>
        <w:t>Арка</w:t>
      </w:r>
    </w:p>
    <w:p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"Арка"</w:t>
      </w:r>
    </w:p>
    <w:p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:rsidR="00DC34D6" w:rsidRPr="0029089E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 w:rsidRPr="0029089E">
        <w:rPr>
          <w:rFonts w:ascii="Tahoma" w:hAnsi="Tahoma" w:cs="Tahoma"/>
          <w:b/>
          <w:color w:val="000000"/>
          <w:sz w:val="18"/>
          <w:szCs w:val="18"/>
        </w:rPr>
        <w:t>057-03/2009-СРО-П-080 от 22.12.2009</w:t>
      </w:r>
    </w:p>
    <w:p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7842385153</w:t>
      </w:r>
    </w:p>
    <w:p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1089847196724</w:t>
      </w:r>
    </w:p>
    <w:p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Деревянко Владислав Михайлович генеральный директор</w:t>
      </w:r>
    </w:p>
    <w:p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197022, Санкт-Петербург, ул. Профессора Попова, д. 18, лит. А, пом. 5Н</w:t>
      </w:r>
    </w:p>
    <w:p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197022, Санкт-Петербург, ул. Профессора Попова, д. 18, лит. А, пом. 5Н</w:t>
      </w:r>
    </w:p>
    <w:p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электронной почты</w:t>
      </w:r>
    </w:p>
    <w:p w:rsidR="00DC34D6" w:rsidRDefault="00A65BE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-</w:t>
      </w:r>
      <w:r w:rsidR="00B9015C" w:rsidRPr="00B9015C">
        <w:t xml:space="preserve">  </w:t>
      </w:r>
      <w:hyperlink r:id="rId5" w:history="1"/>
    </w:p>
    <w:p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:rsidR="008645BB" w:rsidRDefault="00DC34D6" w:rsidP="008645BB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(август 2017).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(август 2018).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выездная (июль 2019). Нарушения не выявлены.</w:t>
      </w:r>
    </w:p>
    <w:p w:rsidR="008645BB" w:rsidRDefault="008645BB" w:rsidP="008645BB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lastRenderedPageBreak/>
        <w:t>Плановая, камеральная (июль 2020). Нарушения не выявлены.</w:t>
      </w:r>
    </w:p>
    <w:p w:rsidR="00040EF4" w:rsidRDefault="008645BB" w:rsidP="008645BB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(июль 2021). Нарушения не выявлены.</w:t>
      </w:r>
      <w:r w:rsidR="00DC34D6">
        <w:rPr>
          <w:rFonts w:ascii="Tahoma" w:hAnsi="Tahoma" w:cs="Tahoma"/>
          <w:color w:val="000000"/>
          <w:sz w:val="18"/>
          <w:szCs w:val="18"/>
        </w:rPr>
        <w:br/>
      </w:r>
      <w:r w:rsidR="00040EF4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выездная (июль 2022). Нарушения не выявлены.</w:t>
      </w:r>
      <w:r w:rsidR="00040EF4">
        <w:rPr>
          <w:rFonts w:ascii="Tahoma" w:hAnsi="Tahoma" w:cs="Tahoma"/>
          <w:color w:val="000000"/>
          <w:sz w:val="18"/>
          <w:szCs w:val="18"/>
        </w:rPr>
        <w:br/>
      </w:r>
      <w:r w:rsidR="00040EF4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камеральная (июль 2023). Нарушения не выявлены.</w:t>
      </w:r>
    </w:p>
    <w:p w:rsidR="008F2EC7" w:rsidRDefault="008F2EC7" w:rsidP="008645BB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камеральная (июль 2024). Нарушения не выявлены</w:t>
      </w:r>
    </w:p>
    <w:p w:rsidR="00C825FD" w:rsidRDefault="00C825FD" w:rsidP="00C825F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камеральная (июль 2025). Нарушения не выявлены</w:t>
      </w:r>
    </w:p>
    <w:p w:rsidR="00C825FD" w:rsidRDefault="00C825FD" w:rsidP="008645BB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</w:p>
    <w:p w:rsidR="00DC34D6" w:rsidRDefault="00DC34D6" w:rsidP="008645BB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>Дисциплинарные взыскания не применялись.</w:t>
      </w:r>
    </w:p>
    <w:p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:rsidR="005D2AB5" w:rsidRPr="005D2AB5" w:rsidRDefault="005D2AB5" w:rsidP="005D2AB5">
      <w:pPr>
        <w:pBdr>
          <w:bottom w:val="single" w:sz="6" w:space="11" w:color="DFDFDF"/>
        </w:pBdr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t>ООО "</w:t>
      </w:r>
      <w:proofErr w:type="spellStart"/>
      <w:r w:rsidRPr="005D2AB5">
        <w:rPr>
          <w:rFonts w:ascii="Tahoma" w:hAnsi="Tahoma" w:cs="Tahoma"/>
          <w:color w:val="000000"/>
          <w:sz w:val="18"/>
          <w:szCs w:val="18"/>
        </w:rPr>
        <w:t>Зетта</w:t>
      </w:r>
      <w:proofErr w:type="spellEnd"/>
      <w:r w:rsidRPr="005D2AB5">
        <w:rPr>
          <w:rFonts w:ascii="Tahoma" w:hAnsi="Tahoma" w:cs="Tahoma"/>
          <w:color w:val="000000"/>
          <w:sz w:val="18"/>
          <w:szCs w:val="18"/>
        </w:rPr>
        <w:t xml:space="preserve"> Страхование", ИНН 7702073683,</w:t>
      </w:r>
    </w:p>
    <w:p w:rsidR="005D2AB5" w:rsidRPr="005D2AB5" w:rsidRDefault="005D2AB5" w:rsidP="005D2AB5">
      <w:pPr>
        <w:pBdr>
          <w:bottom w:val="single" w:sz="6" w:space="11" w:color="DFDFDF"/>
        </w:pBd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t xml:space="preserve">115184, г. Москва, </w:t>
      </w:r>
      <w:proofErr w:type="spellStart"/>
      <w:r w:rsidRPr="005D2AB5">
        <w:rPr>
          <w:rFonts w:ascii="Tahoma" w:hAnsi="Tahoma" w:cs="Tahoma"/>
          <w:color w:val="000000"/>
          <w:sz w:val="18"/>
          <w:szCs w:val="18"/>
        </w:rPr>
        <w:t>Озерковская</w:t>
      </w:r>
      <w:proofErr w:type="spellEnd"/>
      <w:r w:rsidRPr="005D2AB5">
        <w:rPr>
          <w:rFonts w:ascii="Tahoma" w:hAnsi="Tahoma" w:cs="Tahoma"/>
          <w:color w:val="000000"/>
          <w:sz w:val="18"/>
          <w:szCs w:val="18"/>
        </w:rPr>
        <w:t xml:space="preserve"> наб., д. 30 тел.: 8 (800) 700-77-07</w:t>
      </w:r>
      <w:r w:rsidRPr="005D2AB5">
        <w:rPr>
          <w:rFonts w:ascii="Tahoma" w:hAnsi="Tahoma" w:cs="Tahoma"/>
          <w:color w:val="000000"/>
          <w:sz w:val="18"/>
          <w:szCs w:val="18"/>
        </w:rPr>
        <w:br/>
      </w:r>
    </w:p>
    <w:p w:rsidR="005D2AB5" w:rsidRPr="005D2AB5" w:rsidRDefault="005D2AB5" w:rsidP="005D2AB5">
      <w:pPr>
        <w:pBdr>
          <w:bottom w:val="single" w:sz="6" w:space="11" w:color="DFDFDF"/>
        </w:pBd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t xml:space="preserve">Лицензия ЦБ РФ СИ № </w:t>
      </w:r>
      <w:proofErr w:type="gramStart"/>
      <w:r w:rsidRPr="005D2AB5">
        <w:rPr>
          <w:rFonts w:ascii="Tahoma" w:hAnsi="Tahoma" w:cs="Tahoma"/>
          <w:color w:val="000000"/>
          <w:sz w:val="18"/>
          <w:szCs w:val="18"/>
        </w:rPr>
        <w:t>0290  от</w:t>
      </w:r>
      <w:proofErr w:type="gramEnd"/>
      <w:r w:rsidRPr="005D2AB5">
        <w:rPr>
          <w:rFonts w:ascii="Tahoma" w:hAnsi="Tahoma" w:cs="Tahoma"/>
          <w:color w:val="000000"/>
          <w:sz w:val="18"/>
          <w:szCs w:val="18"/>
        </w:rPr>
        <w:t xml:space="preserve"> 06.06.2023</w:t>
      </w:r>
    </w:p>
    <w:p w:rsidR="005D2AB5" w:rsidRPr="005D2AB5" w:rsidRDefault="005D2AB5" w:rsidP="005D2AB5">
      <w:pPr>
        <w:pBdr>
          <w:bottom w:val="single" w:sz="6" w:space="11" w:color="DFDFDF"/>
        </w:pBdr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Договор №СРО-4000679222/23</w:t>
      </w:r>
      <w:r w:rsidRPr="005D2AB5">
        <w:rPr>
          <w:rFonts w:ascii="Tahoma" w:hAnsi="Tahoma" w:cs="Tahoma"/>
          <w:color w:val="000000"/>
          <w:sz w:val="18"/>
          <w:szCs w:val="18"/>
        </w:rPr>
        <w:t xml:space="preserve"> от 13.04.2026 г., страховая сумма 1 000 000 рублей</w:t>
      </w:r>
    </w:p>
    <w:p w:rsidR="00DC34D6" w:rsidRPr="005D2AB5" w:rsidRDefault="005D2AB5" w:rsidP="005D2AB5">
      <w:pPr>
        <w:pBdr>
          <w:bottom w:val="single" w:sz="6" w:space="11" w:color="DFDFDF"/>
        </w:pBdr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t>Срок окончания действия 18.04.2027 г.</w:t>
      </w:r>
      <w:bookmarkStart w:id="0" w:name="_GoBack"/>
      <w:bookmarkEnd w:id="0"/>
      <w:r w:rsidRPr="005D2AB5">
        <w:rPr>
          <w:rFonts w:ascii="Tahoma" w:hAnsi="Tahoma" w:cs="Tahoma"/>
          <w:color w:val="000000"/>
          <w:sz w:val="18"/>
          <w:szCs w:val="18"/>
        </w:rPr>
        <w:br/>
      </w:r>
      <w:r w:rsidR="00DC34D6" w:rsidRPr="005D2AB5">
        <w:rPr>
          <w:rFonts w:ascii="Tahoma" w:hAnsi="Tahoma" w:cs="Tahoma"/>
          <w:color w:val="000000"/>
          <w:sz w:val="18"/>
          <w:szCs w:val="18"/>
        </w:rPr>
        <w:t xml:space="preserve">Взнос в Компенсационный Фонд ВВ 50 000 руб. (1 уровень </w:t>
      </w:r>
      <w:proofErr w:type="gramStart"/>
      <w:r w:rsidR="00DC34D6" w:rsidRPr="005D2AB5">
        <w:rPr>
          <w:rFonts w:ascii="Tahoma" w:hAnsi="Tahoma" w:cs="Tahoma"/>
          <w:color w:val="000000"/>
          <w:sz w:val="18"/>
          <w:szCs w:val="18"/>
        </w:rPr>
        <w:t>ответственности)</w:t>
      </w:r>
      <w:r w:rsidR="00DC34D6" w:rsidRPr="005D2AB5">
        <w:rPr>
          <w:rFonts w:ascii="Tahoma" w:hAnsi="Tahoma" w:cs="Tahoma"/>
          <w:color w:val="000000"/>
          <w:sz w:val="18"/>
          <w:szCs w:val="18"/>
        </w:rPr>
        <w:br/>
        <w:t>Взнос</w:t>
      </w:r>
      <w:proofErr w:type="gramEnd"/>
      <w:r w:rsidR="00DC34D6" w:rsidRPr="005D2AB5">
        <w:rPr>
          <w:rFonts w:ascii="Tahoma" w:hAnsi="Tahoma" w:cs="Tahoma"/>
          <w:color w:val="000000"/>
          <w:sz w:val="18"/>
          <w:szCs w:val="18"/>
        </w:rPr>
        <w:t xml:space="preserve"> в Компенсационный Фонд ОДО 150 000 руб. (1 уровень ответственности)</w:t>
      </w:r>
    </w:p>
    <w:p w:rsidR="00ED4150" w:rsidRDefault="00ED4150" w:rsidP="00ED4150">
      <w:pPr>
        <w:numPr>
          <w:ilvl w:val="0"/>
          <w:numId w:val="12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:rsidR="00ED4150" w:rsidRDefault="00ED4150" w:rsidP="00ED415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:rsidR="00ED4150" w:rsidRDefault="00ED4150" w:rsidP="00ED4150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с </w:t>
      </w:r>
      <w:r w:rsidRPr="00ED4150">
        <w:rPr>
          <w:rFonts w:ascii="Tahoma" w:hAnsi="Tahoma" w:cs="Tahoma"/>
          <w:color w:val="000000"/>
          <w:sz w:val="18"/>
          <w:szCs w:val="18"/>
          <w:shd w:val="clear" w:color="auto" w:fill="FFFFFF"/>
        </w:rPr>
        <w:t>22.12.2009</w:t>
      </w:r>
    </w:p>
    <w:p w:rsidR="00ED4150" w:rsidRDefault="00ED4150" w:rsidP="00ED415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</w:p>
    <w:p w:rsidR="00ED4150" w:rsidRDefault="00ED4150" w:rsidP="00ED4150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30.06.2017</w:t>
      </w:r>
    </w:p>
    <w:p w:rsidR="00ED4150" w:rsidRDefault="00ED4150" w:rsidP="00ED415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:rsidR="00ED4150" w:rsidRDefault="00ED4150" w:rsidP="00ED415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:rsidR="00DC34D6" w:rsidRDefault="00DC34D6" w:rsidP="00DC34D6">
      <w:pPr>
        <w:numPr>
          <w:ilvl w:val="0"/>
          <w:numId w:val="11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p w:rsidR="00DC34D6" w:rsidRDefault="005D2AB5" w:rsidP="00DC34D6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6" w:tgtFrame="_blank" w:history="1">
        <w:r w:rsidR="00DC34D6">
          <w:rPr>
            <w:rStyle w:val="a4"/>
            <w:rFonts w:ascii="Tahoma" w:hAnsi="Tahoma" w:cs="Tahoma"/>
            <w:color w:val="0055CC"/>
            <w:sz w:val="18"/>
            <w:szCs w:val="18"/>
          </w:rPr>
          <w:t>Свидетельство № 0230-057-03/2009-СРО-П-080 от 01.11.2012</w:t>
        </w:r>
      </w:hyperlink>
    </w:p>
    <w:p w:rsidR="007F350E" w:rsidRPr="00BC44D7" w:rsidRDefault="007F350E"/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9"/>
  </w:num>
  <w:num w:numId="5">
    <w:abstractNumId w:val="0"/>
  </w:num>
  <w:num w:numId="6">
    <w:abstractNumId w:val="2"/>
  </w:num>
  <w:num w:numId="7">
    <w:abstractNumId w:val="1"/>
  </w:num>
  <w:num w:numId="8">
    <w:abstractNumId w:val="5"/>
  </w:num>
  <w:num w:numId="9">
    <w:abstractNumId w:val="8"/>
  </w:num>
  <w:num w:numId="10">
    <w:abstractNumId w:val="10"/>
  </w:num>
  <w:num w:numId="11">
    <w:abstractNumId w:val="11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BC"/>
    <w:rsid w:val="00040EF4"/>
    <w:rsid w:val="0005210F"/>
    <w:rsid w:val="00110A9A"/>
    <w:rsid w:val="0029089E"/>
    <w:rsid w:val="00297DA8"/>
    <w:rsid w:val="002C1B12"/>
    <w:rsid w:val="00390616"/>
    <w:rsid w:val="003A1BC8"/>
    <w:rsid w:val="005D2AB5"/>
    <w:rsid w:val="007967CC"/>
    <w:rsid w:val="007B7347"/>
    <w:rsid w:val="007F350E"/>
    <w:rsid w:val="008645BB"/>
    <w:rsid w:val="008F2EC7"/>
    <w:rsid w:val="009018C6"/>
    <w:rsid w:val="00911CE4"/>
    <w:rsid w:val="00977FBC"/>
    <w:rsid w:val="00A65BE6"/>
    <w:rsid w:val="00AC41C3"/>
    <w:rsid w:val="00B22873"/>
    <w:rsid w:val="00B34B6E"/>
    <w:rsid w:val="00B43F72"/>
    <w:rsid w:val="00B461B6"/>
    <w:rsid w:val="00B9015C"/>
    <w:rsid w:val="00BC44D7"/>
    <w:rsid w:val="00C60895"/>
    <w:rsid w:val="00C825FD"/>
    <w:rsid w:val="00C93756"/>
    <w:rsid w:val="00D009DB"/>
    <w:rsid w:val="00DC34D6"/>
    <w:rsid w:val="00E10A3C"/>
    <w:rsid w:val="00ED4150"/>
    <w:rsid w:val="00F73103"/>
    <w:rsid w:val="00FD195F"/>
    <w:rsid w:val="00FD6934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6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peoe.ru/site/assets/files/3593/arka-1.pdf" TargetMode="External"/><Relationship Id="rId5" Type="http://schemas.openxmlformats.org/officeDocument/2006/relationships/hyperlink" Target="mailto:info@yorkdevelopme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Смирнова Наталия</cp:lastModifiedBy>
  <cp:revision>15</cp:revision>
  <cp:lastPrinted>2021-09-21T12:20:00Z</cp:lastPrinted>
  <dcterms:created xsi:type="dcterms:W3CDTF">2021-09-21T12:31:00Z</dcterms:created>
  <dcterms:modified xsi:type="dcterms:W3CDTF">2026-04-20T10:55:00Z</dcterms:modified>
</cp:coreProperties>
</file>